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632F1" w14:textId="77777777" w:rsidR="004B2CEE" w:rsidRPr="004B2CEE" w:rsidRDefault="004B2CEE" w:rsidP="004B2CEE">
      <w:pPr>
        <w:spacing w:after="0" w:line="240" w:lineRule="auto"/>
        <w:jc w:val="center"/>
        <w:outlineLvl w:val="0"/>
        <w:rPr>
          <w:rFonts w:ascii="Times New Roman" w:eastAsia="Times New Roman" w:hAnsi="Times New Roman" w:cs="Times New Roman"/>
          <w:b/>
          <w:bCs/>
          <w:color w:val="424242"/>
          <w:kern w:val="36"/>
          <w:sz w:val="28"/>
          <w:szCs w:val="28"/>
          <w:lang w:eastAsia="ru-RU"/>
        </w:rPr>
      </w:pPr>
      <w:r w:rsidRPr="004B2CEE">
        <w:rPr>
          <w:rFonts w:ascii="Times New Roman" w:eastAsia="Times New Roman" w:hAnsi="Times New Roman" w:cs="Times New Roman"/>
          <w:b/>
          <w:bCs/>
          <w:color w:val="424242"/>
          <w:kern w:val="36"/>
          <w:sz w:val="28"/>
          <w:szCs w:val="28"/>
          <w:lang w:eastAsia="ru-RU"/>
        </w:rPr>
        <w:t>Требования к проведению школьного этапа всероссийской олимпиады школьников 2026/27 учебного года на технологической платформе «</w:t>
      </w:r>
      <w:proofErr w:type="spellStart"/>
      <w:r w:rsidRPr="004B2CEE">
        <w:rPr>
          <w:rFonts w:ascii="Times New Roman" w:eastAsia="Times New Roman" w:hAnsi="Times New Roman" w:cs="Times New Roman"/>
          <w:b/>
          <w:bCs/>
          <w:color w:val="424242"/>
          <w:kern w:val="36"/>
          <w:sz w:val="28"/>
          <w:szCs w:val="28"/>
          <w:lang w:eastAsia="ru-RU"/>
        </w:rPr>
        <w:t>Сириус.Курсы</w:t>
      </w:r>
      <w:proofErr w:type="spellEnd"/>
      <w:r w:rsidRPr="004B2CEE">
        <w:rPr>
          <w:rFonts w:ascii="Times New Roman" w:eastAsia="Times New Roman" w:hAnsi="Times New Roman" w:cs="Times New Roman"/>
          <w:b/>
          <w:bCs/>
          <w:color w:val="424242"/>
          <w:kern w:val="36"/>
          <w:sz w:val="28"/>
          <w:szCs w:val="28"/>
          <w:lang w:eastAsia="ru-RU"/>
        </w:rPr>
        <w:t>»</w:t>
      </w:r>
    </w:p>
    <w:p w14:paraId="20BFF37F"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Школьный этап всероссийской олимпиады школьников на технологической платформе «</w:t>
      </w:r>
      <w:proofErr w:type="spellStart"/>
      <w:r w:rsidRPr="004B2CEE">
        <w:rPr>
          <w:color w:val="424242"/>
        </w:rPr>
        <w:t>Сириус.Курсы</w:t>
      </w:r>
      <w:proofErr w:type="spellEnd"/>
      <w:r w:rsidRPr="004B2CEE">
        <w:rPr>
          <w:color w:val="424242"/>
        </w:rPr>
        <w:t>» (далее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proofErr w:type="spellStart"/>
      <w:r w:rsidRPr="004B2CEE">
        <w:rPr>
          <w:color w:val="424242"/>
        </w:rPr>
        <w:fldChar w:fldCharType="begin"/>
      </w:r>
      <w:r w:rsidRPr="004B2CEE">
        <w:rPr>
          <w:color w:val="424242"/>
        </w:rPr>
        <w:instrText xml:space="preserve"> HYPERLINK "https://uts.sirius.online/" \t "_blank" </w:instrText>
      </w:r>
      <w:r w:rsidRPr="004B2CEE">
        <w:rPr>
          <w:color w:val="424242"/>
        </w:rPr>
        <w:fldChar w:fldCharType="separate"/>
      </w:r>
      <w:proofErr w:type="gramStart"/>
      <w:r w:rsidRPr="004B2CEE">
        <w:rPr>
          <w:rStyle w:val="a3"/>
          <w:color w:val="424242"/>
          <w:bdr w:val="none" w:sz="0" w:space="0" w:color="auto" w:frame="1"/>
        </w:rPr>
        <w:t>uts.sirius</w:t>
      </w:r>
      <w:proofErr w:type="gramEnd"/>
      <w:r w:rsidRPr="004B2CEE">
        <w:rPr>
          <w:rStyle w:val="a3"/>
          <w:color w:val="424242"/>
          <w:bdr w:val="none" w:sz="0" w:space="0" w:color="auto" w:frame="1"/>
        </w:rPr>
        <w:t>.online</w:t>
      </w:r>
      <w:proofErr w:type="spellEnd"/>
      <w:r w:rsidRPr="004B2CEE">
        <w:rPr>
          <w:color w:val="424242"/>
        </w:rPr>
        <w:fldChar w:fldCharType="end"/>
      </w:r>
      <w:r w:rsidRPr="004B2CEE">
        <w:rPr>
          <w:color w:val="424242"/>
        </w:rPr>
        <w:t>.</w:t>
      </w:r>
    </w:p>
    <w:p w14:paraId="7EED23E1"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Олимпиада проводится в субъектах РФ, подавших заявку на участие. Они распределены на 4 группы. Распределение субъектов по группам регионов можно посмотреть на сайте в разделе «</w:t>
      </w:r>
      <w:hyperlink r:id="rId5" w:history="1">
        <w:r w:rsidRPr="004B2CEE">
          <w:rPr>
            <w:rStyle w:val="a3"/>
            <w:color w:val="424242"/>
            <w:bdr w:val="none" w:sz="0" w:space="0" w:color="auto" w:frame="1"/>
          </w:rPr>
          <w:t>Об олимпиаде</w:t>
        </w:r>
      </w:hyperlink>
      <w:r w:rsidRPr="004B2CEE">
        <w:rPr>
          <w:color w:val="424242"/>
        </w:rPr>
        <w:t>».</w:t>
      </w:r>
    </w:p>
    <w:p w14:paraId="6A865949"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Для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p>
    <w:p w14:paraId="3F1C2ABF"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 График проведения школьного этапа можно посмотреть на сайте в разделе «</w:t>
      </w:r>
      <w:hyperlink r:id="rId6" w:history="1">
        <w:r w:rsidRPr="004B2CEE">
          <w:rPr>
            <w:rStyle w:val="a3"/>
            <w:color w:val="424242"/>
            <w:bdr w:val="none" w:sz="0" w:space="0" w:color="auto" w:frame="1"/>
          </w:rPr>
          <w:t>Об олимпиаде</w:t>
        </w:r>
      </w:hyperlink>
      <w:r w:rsidRPr="004B2CEE">
        <w:rPr>
          <w:color w:val="424242"/>
        </w:rPr>
        <w:t>».</w:t>
      </w:r>
    </w:p>
    <w:p w14:paraId="36A0CA70"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Образовательные организации получают доступ к индивидуальным кодам участников не позднее, чем за 5 календарных дней до даты проведения тура олимпиады в </w:t>
      </w:r>
      <w:hyperlink r:id="rId7" w:tgtFrame="_blank" w:history="1">
        <w:r w:rsidRPr="004B2CEE">
          <w:rPr>
            <w:rStyle w:val="a3"/>
            <w:color w:val="424242"/>
            <w:bdr w:val="none" w:sz="0" w:space="0" w:color="auto" w:frame="1"/>
          </w:rPr>
          <w:t>личном кабинете </w:t>
        </w:r>
      </w:hyperlink>
      <w:r w:rsidRPr="004B2CEE">
        <w:rPr>
          <w:color w:val="424242"/>
        </w:rPr>
        <w:t>в соответствии с инструкцией для </w:t>
      </w:r>
      <w:hyperlink r:id="rId8" w:history="1">
        <w:r w:rsidRPr="004B2CEE">
          <w:rPr>
            <w:rStyle w:val="a3"/>
            <w:color w:val="424242"/>
            <w:bdr w:val="none" w:sz="0" w:space="0" w:color="auto" w:frame="1"/>
          </w:rPr>
          <w:t>школьного координатора</w:t>
        </w:r>
      </w:hyperlink>
      <w:r w:rsidRPr="004B2CEE">
        <w:rPr>
          <w:color w:val="424242"/>
        </w:rPr>
        <w:t>.</w:t>
      </w:r>
    </w:p>
    <w:p w14:paraId="5182F77D"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Вход участника в тестирующую систему осуществляется по индивидуальному коду. Для каждого участника и каждого предмета — отдельный код, который выдается участнику в его образовательной организации. Этот индивидуальный код также предоставляет участнику доступ к его результатам после завершения олимпиады. Инструкция о порядке доступа в тестирующую систему опубликована на сайте олимпиады </w:t>
      </w:r>
      <w:hyperlink r:id="rId9" w:history="1">
        <w:r w:rsidRPr="004B2CEE">
          <w:rPr>
            <w:rStyle w:val="a3"/>
            <w:color w:val="424242"/>
            <w:bdr w:val="none" w:sz="0" w:space="0" w:color="auto" w:frame="1"/>
          </w:rPr>
          <w:t>siriusolymp.ru</w:t>
        </w:r>
      </w:hyperlink>
      <w:r w:rsidRPr="004B2CEE">
        <w:rPr>
          <w:color w:val="424242"/>
        </w:rPr>
        <w:t>.</w:t>
      </w:r>
    </w:p>
    <w:p w14:paraId="285D5738"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Участники школьного этапа олимпиады вправе выполнять задания, разработанные для более старших классов по отношению к тем, в которых они проходят обучение. Для этого участнику необходимо получить код того класса, задания которого он выполняет.</w:t>
      </w:r>
    </w:p>
    <w:p w14:paraId="1FE7CCE6"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сайте олимпиады </w:t>
      </w:r>
      <w:hyperlink r:id="rId10" w:history="1">
        <w:r w:rsidRPr="004B2CEE">
          <w:rPr>
            <w:rStyle w:val="a3"/>
            <w:color w:val="424242"/>
            <w:bdr w:val="none" w:sz="0" w:space="0" w:color="auto" w:frame="1"/>
          </w:rPr>
          <w:t>siriusolymp.ru</w:t>
        </w:r>
      </w:hyperlink>
      <w:r w:rsidRPr="004B2CEE">
        <w:rPr>
          <w:color w:val="424242"/>
        </w:rPr>
        <w:t>. Участник олимпиады может приступить к выполнению заданий в любое время, начиная с 8:00 по местному времени. Работа должна быть сдана участником до окончания отведенного на выполнение времени, но не позже 22:00 по местному времени. В случае, если работа не была сдана участником до окончания отведенного на выполнение времени, сохраненные ответы будут направлены на проверку автоматически.</w:t>
      </w:r>
    </w:p>
    <w:p w14:paraId="1AAC46F5"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Требования к порядку выполнения заданий школьного этапа олимпиады по конкретному предмету и классу публикуются на сайте олимпиады не позднее, чем за 14 календарных дней до даты проведения олимпиады. Требования определяют время, отведенное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14:paraId="5E2AEFB5"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 xml:space="preserve">Участники выполняют олимпиадные задания индивидуально и самостоятельно. Запрещается коллективное выполнение олимпиадных заданий, использование </w:t>
      </w:r>
      <w:r w:rsidRPr="004B2CEE">
        <w:rPr>
          <w:color w:val="424242"/>
        </w:rPr>
        <w:lastRenderedPageBreak/>
        <w:t>посторонней помощи, в том числе родителей, учителей, обращение к сети «Интернет» (кроме сайта тестирующей системы).</w:t>
      </w:r>
    </w:p>
    <w:p w14:paraId="303AD044"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В течение 2 календарных дней после завершения олимпиады на сайте олимпиады </w:t>
      </w:r>
      <w:hyperlink r:id="rId11" w:history="1">
        <w:r w:rsidRPr="004B2CEE">
          <w:rPr>
            <w:rStyle w:val="a3"/>
            <w:color w:val="424242"/>
            <w:bdr w:val="none" w:sz="0" w:space="0" w:color="auto" w:frame="1"/>
          </w:rPr>
          <w:t>siriusolymp.ru</w:t>
        </w:r>
      </w:hyperlink>
      <w:r w:rsidRPr="004B2CEE">
        <w:rPr>
          <w:color w:val="424242"/>
        </w:rPr>
        <w:t> публикуются текстовые и </w:t>
      </w:r>
      <w:proofErr w:type="spellStart"/>
      <w:r w:rsidRPr="004B2CEE">
        <w:rPr>
          <w:color w:val="424242"/>
        </w:rPr>
        <w:t>видеоразборы</w:t>
      </w:r>
      <w:proofErr w:type="spellEnd"/>
      <w:r w:rsidRPr="004B2CEE">
        <w:rPr>
          <w:color w:val="424242"/>
        </w:rPr>
        <w:t xml:space="preserve"> заданий.</w:t>
      </w:r>
    </w:p>
    <w:p w14:paraId="5B548E8D"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Задания олимпиады проверяются автоматически посредством тестирующей системы. Для того, чтобы отправить ответы на проверку, необходимо нажать на кнопку «Сохранить ответ». Оценивание происходит в соответствии с критериями оценивания, разработанными составителями заданий.</w:t>
      </w:r>
    </w:p>
    <w:p w14:paraId="55EDACDC"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Участники олимпиады получают доступ к предварительным результатам по коду участника через 7 календарных дней с даты проведения олимпиады в соответствии с инструкцией на сайте олимпиады.</w:t>
      </w:r>
    </w:p>
    <w:p w14:paraId="1A0D5482"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Вопросы участников олимпиады, связанные с оценкой олимпиадной работы или подсчетом баллов,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 происходит согласно порядку, опубликованному на сайте олимпиады </w:t>
      </w:r>
      <w:hyperlink r:id="rId12" w:history="1">
        <w:r w:rsidRPr="004B2CEE">
          <w:rPr>
            <w:rStyle w:val="a3"/>
            <w:color w:val="424242"/>
            <w:bdr w:val="none" w:sz="0" w:space="0" w:color="auto" w:frame="1"/>
          </w:rPr>
          <w:t>siriusolymp.ru</w:t>
        </w:r>
      </w:hyperlink>
      <w:r w:rsidRPr="004B2CEE">
        <w:rPr>
          <w:color w:val="424242"/>
        </w:rPr>
        <w:t>. В случае, если ответ на вопрос участника подразумевает расширение множества верных ответов и необходимость перепроверки его работы, то происходит пересчёт баллов всех участников, учитывая новое множество верных ответов.</w:t>
      </w:r>
    </w:p>
    <w:p w14:paraId="0C6FB7E0" w14:textId="77777777" w:rsidR="004B2CEE" w:rsidRPr="004B2CEE" w:rsidRDefault="004B2CEE" w:rsidP="004B2CEE">
      <w:pPr>
        <w:pStyle w:val="t-col"/>
        <w:numPr>
          <w:ilvl w:val="0"/>
          <w:numId w:val="1"/>
        </w:numPr>
        <w:spacing w:before="0" w:beforeAutospacing="0" w:after="0" w:afterAutospacing="0"/>
        <w:ind w:left="284" w:right="300" w:hanging="284"/>
        <w:jc w:val="both"/>
        <w:textAlignment w:val="top"/>
        <w:rPr>
          <w:color w:val="424242"/>
        </w:rPr>
      </w:pPr>
      <w:r w:rsidRPr="004B2CEE">
        <w:rPr>
          <w:color w:val="424242"/>
        </w:rPr>
        <w:t>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публикуются в </w:t>
      </w:r>
      <w:hyperlink r:id="rId13" w:tgtFrame="_blank" w:history="1">
        <w:r w:rsidRPr="004B2CEE">
          <w:rPr>
            <w:rStyle w:val="a3"/>
            <w:color w:val="424242"/>
            <w:bdr w:val="none" w:sz="0" w:space="0" w:color="auto" w:frame="1"/>
          </w:rPr>
          <w:t>личном кабинете школы</w:t>
        </w:r>
      </w:hyperlink>
      <w:r w:rsidRPr="004B2CEE">
        <w:rPr>
          <w:color w:val="424242"/>
        </w:rPr>
        <w:t>.</w:t>
      </w:r>
    </w:p>
    <w:p w14:paraId="5591D1B0" w14:textId="77777777" w:rsidR="00B87A4B" w:rsidRDefault="00B87A4B" w:rsidP="004B2CEE">
      <w:pPr>
        <w:spacing w:after="0"/>
      </w:pPr>
    </w:p>
    <w:sectPr w:rsidR="00B87A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056472"/>
    <w:multiLevelType w:val="multilevel"/>
    <w:tmpl w:val="4B66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CEE"/>
    <w:rsid w:val="004B2CEE"/>
    <w:rsid w:val="00B87A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D4149"/>
  <w15:chartTrackingRefBased/>
  <w15:docId w15:val="{B571BB8E-A72D-49D6-9989-ABF2A2FD3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col">
    <w:name w:val="t-col"/>
    <w:basedOn w:val="a"/>
    <w:rsid w:val="004B2C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4B2C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144570">
      <w:bodyDiv w:val="1"/>
      <w:marLeft w:val="0"/>
      <w:marRight w:val="0"/>
      <w:marTop w:val="0"/>
      <w:marBottom w:val="0"/>
      <w:divBdr>
        <w:top w:val="none" w:sz="0" w:space="0" w:color="auto"/>
        <w:left w:val="none" w:sz="0" w:space="0" w:color="auto"/>
        <w:bottom w:val="none" w:sz="0" w:space="0" w:color="auto"/>
        <w:right w:val="none" w:sz="0" w:space="0" w:color="auto"/>
      </w:divBdr>
      <w:divsChild>
        <w:div w:id="90589099">
          <w:marLeft w:val="0"/>
          <w:marRight w:val="0"/>
          <w:marTop w:val="0"/>
          <w:marBottom w:val="0"/>
          <w:divBdr>
            <w:top w:val="none" w:sz="0" w:space="0" w:color="auto"/>
            <w:left w:val="none" w:sz="0" w:space="0" w:color="auto"/>
            <w:bottom w:val="none" w:sz="0" w:space="0" w:color="auto"/>
            <w:right w:val="none" w:sz="0" w:space="0" w:color="auto"/>
          </w:divBdr>
          <w:divsChild>
            <w:div w:id="1200819371">
              <w:marLeft w:val="0"/>
              <w:marRight w:val="0"/>
              <w:marTop w:val="0"/>
              <w:marBottom w:val="0"/>
              <w:divBdr>
                <w:top w:val="none" w:sz="0" w:space="0" w:color="auto"/>
                <w:left w:val="none" w:sz="0" w:space="0" w:color="auto"/>
                <w:bottom w:val="none" w:sz="0" w:space="0" w:color="auto"/>
                <w:right w:val="none" w:sz="0" w:space="0" w:color="auto"/>
              </w:divBdr>
            </w:div>
          </w:divsChild>
        </w:div>
        <w:div w:id="315687572">
          <w:marLeft w:val="0"/>
          <w:marRight w:val="0"/>
          <w:marTop w:val="0"/>
          <w:marBottom w:val="0"/>
          <w:divBdr>
            <w:top w:val="none" w:sz="0" w:space="0" w:color="auto"/>
            <w:left w:val="none" w:sz="0" w:space="0" w:color="auto"/>
            <w:bottom w:val="none" w:sz="0" w:space="0" w:color="auto"/>
            <w:right w:val="none" w:sz="0" w:space="0" w:color="auto"/>
          </w:divBdr>
          <w:divsChild>
            <w:div w:id="220290515">
              <w:marLeft w:val="0"/>
              <w:marRight w:val="0"/>
              <w:marTop w:val="0"/>
              <w:marBottom w:val="0"/>
              <w:divBdr>
                <w:top w:val="none" w:sz="0" w:space="0" w:color="auto"/>
                <w:left w:val="none" w:sz="0" w:space="0" w:color="auto"/>
                <w:bottom w:val="none" w:sz="0" w:space="0" w:color="auto"/>
                <w:right w:val="none" w:sz="0" w:space="0" w:color="auto"/>
              </w:divBdr>
            </w:div>
          </w:divsChild>
        </w:div>
        <w:div w:id="488135248">
          <w:marLeft w:val="0"/>
          <w:marRight w:val="0"/>
          <w:marTop w:val="0"/>
          <w:marBottom w:val="0"/>
          <w:divBdr>
            <w:top w:val="none" w:sz="0" w:space="0" w:color="auto"/>
            <w:left w:val="none" w:sz="0" w:space="0" w:color="auto"/>
            <w:bottom w:val="none" w:sz="0" w:space="0" w:color="auto"/>
            <w:right w:val="none" w:sz="0" w:space="0" w:color="auto"/>
          </w:divBdr>
          <w:divsChild>
            <w:div w:id="37778251">
              <w:marLeft w:val="0"/>
              <w:marRight w:val="0"/>
              <w:marTop w:val="0"/>
              <w:marBottom w:val="0"/>
              <w:divBdr>
                <w:top w:val="none" w:sz="0" w:space="0" w:color="auto"/>
                <w:left w:val="none" w:sz="0" w:space="0" w:color="auto"/>
                <w:bottom w:val="none" w:sz="0" w:space="0" w:color="auto"/>
                <w:right w:val="none" w:sz="0" w:space="0" w:color="auto"/>
              </w:divBdr>
            </w:div>
          </w:divsChild>
        </w:div>
        <w:div w:id="2140568491">
          <w:marLeft w:val="0"/>
          <w:marRight w:val="0"/>
          <w:marTop w:val="0"/>
          <w:marBottom w:val="0"/>
          <w:divBdr>
            <w:top w:val="none" w:sz="0" w:space="0" w:color="auto"/>
            <w:left w:val="none" w:sz="0" w:space="0" w:color="auto"/>
            <w:bottom w:val="none" w:sz="0" w:space="0" w:color="auto"/>
            <w:right w:val="none" w:sz="0" w:space="0" w:color="auto"/>
          </w:divBdr>
          <w:divsChild>
            <w:div w:id="1446464364">
              <w:marLeft w:val="0"/>
              <w:marRight w:val="0"/>
              <w:marTop w:val="0"/>
              <w:marBottom w:val="0"/>
              <w:divBdr>
                <w:top w:val="none" w:sz="0" w:space="0" w:color="auto"/>
                <w:left w:val="none" w:sz="0" w:space="0" w:color="auto"/>
                <w:bottom w:val="none" w:sz="0" w:space="0" w:color="auto"/>
                <w:right w:val="none" w:sz="0" w:space="0" w:color="auto"/>
              </w:divBdr>
            </w:div>
          </w:divsChild>
        </w:div>
        <w:div w:id="1002467608">
          <w:marLeft w:val="0"/>
          <w:marRight w:val="0"/>
          <w:marTop w:val="0"/>
          <w:marBottom w:val="0"/>
          <w:divBdr>
            <w:top w:val="none" w:sz="0" w:space="0" w:color="auto"/>
            <w:left w:val="none" w:sz="0" w:space="0" w:color="auto"/>
            <w:bottom w:val="none" w:sz="0" w:space="0" w:color="auto"/>
            <w:right w:val="none" w:sz="0" w:space="0" w:color="auto"/>
          </w:divBdr>
          <w:divsChild>
            <w:div w:id="29037331">
              <w:marLeft w:val="0"/>
              <w:marRight w:val="0"/>
              <w:marTop w:val="0"/>
              <w:marBottom w:val="0"/>
              <w:divBdr>
                <w:top w:val="none" w:sz="0" w:space="0" w:color="auto"/>
                <w:left w:val="none" w:sz="0" w:space="0" w:color="auto"/>
                <w:bottom w:val="none" w:sz="0" w:space="0" w:color="auto"/>
                <w:right w:val="none" w:sz="0" w:space="0" w:color="auto"/>
              </w:divBdr>
            </w:div>
          </w:divsChild>
        </w:div>
        <w:div w:id="1485003989">
          <w:marLeft w:val="0"/>
          <w:marRight w:val="0"/>
          <w:marTop w:val="0"/>
          <w:marBottom w:val="0"/>
          <w:divBdr>
            <w:top w:val="none" w:sz="0" w:space="0" w:color="auto"/>
            <w:left w:val="none" w:sz="0" w:space="0" w:color="auto"/>
            <w:bottom w:val="none" w:sz="0" w:space="0" w:color="auto"/>
            <w:right w:val="none" w:sz="0" w:space="0" w:color="auto"/>
          </w:divBdr>
          <w:divsChild>
            <w:div w:id="1460144314">
              <w:marLeft w:val="0"/>
              <w:marRight w:val="0"/>
              <w:marTop w:val="0"/>
              <w:marBottom w:val="0"/>
              <w:divBdr>
                <w:top w:val="none" w:sz="0" w:space="0" w:color="auto"/>
                <w:left w:val="none" w:sz="0" w:space="0" w:color="auto"/>
                <w:bottom w:val="none" w:sz="0" w:space="0" w:color="auto"/>
                <w:right w:val="none" w:sz="0" w:space="0" w:color="auto"/>
              </w:divBdr>
            </w:div>
          </w:divsChild>
        </w:div>
        <w:div w:id="1042097905">
          <w:marLeft w:val="0"/>
          <w:marRight w:val="0"/>
          <w:marTop w:val="0"/>
          <w:marBottom w:val="0"/>
          <w:divBdr>
            <w:top w:val="none" w:sz="0" w:space="0" w:color="auto"/>
            <w:left w:val="none" w:sz="0" w:space="0" w:color="auto"/>
            <w:bottom w:val="none" w:sz="0" w:space="0" w:color="auto"/>
            <w:right w:val="none" w:sz="0" w:space="0" w:color="auto"/>
          </w:divBdr>
          <w:divsChild>
            <w:div w:id="1794594750">
              <w:marLeft w:val="0"/>
              <w:marRight w:val="0"/>
              <w:marTop w:val="0"/>
              <w:marBottom w:val="0"/>
              <w:divBdr>
                <w:top w:val="none" w:sz="0" w:space="0" w:color="auto"/>
                <w:left w:val="none" w:sz="0" w:space="0" w:color="auto"/>
                <w:bottom w:val="none" w:sz="0" w:space="0" w:color="auto"/>
                <w:right w:val="none" w:sz="0" w:space="0" w:color="auto"/>
              </w:divBdr>
            </w:div>
          </w:divsChild>
        </w:div>
        <w:div w:id="1786581619">
          <w:marLeft w:val="0"/>
          <w:marRight w:val="0"/>
          <w:marTop w:val="0"/>
          <w:marBottom w:val="0"/>
          <w:divBdr>
            <w:top w:val="none" w:sz="0" w:space="0" w:color="auto"/>
            <w:left w:val="none" w:sz="0" w:space="0" w:color="auto"/>
            <w:bottom w:val="none" w:sz="0" w:space="0" w:color="auto"/>
            <w:right w:val="none" w:sz="0" w:space="0" w:color="auto"/>
          </w:divBdr>
          <w:divsChild>
            <w:div w:id="104540426">
              <w:marLeft w:val="0"/>
              <w:marRight w:val="0"/>
              <w:marTop w:val="0"/>
              <w:marBottom w:val="0"/>
              <w:divBdr>
                <w:top w:val="none" w:sz="0" w:space="0" w:color="auto"/>
                <w:left w:val="none" w:sz="0" w:space="0" w:color="auto"/>
                <w:bottom w:val="none" w:sz="0" w:space="0" w:color="auto"/>
                <w:right w:val="none" w:sz="0" w:space="0" w:color="auto"/>
              </w:divBdr>
            </w:div>
          </w:divsChild>
        </w:div>
        <w:div w:id="105928319">
          <w:marLeft w:val="0"/>
          <w:marRight w:val="0"/>
          <w:marTop w:val="0"/>
          <w:marBottom w:val="0"/>
          <w:divBdr>
            <w:top w:val="none" w:sz="0" w:space="0" w:color="auto"/>
            <w:left w:val="none" w:sz="0" w:space="0" w:color="auto"/>
            <w:bottom w:val="none" w:sz="0" w:space="0" w:color="auto"/>
            <w:right w:val="none" w:sz="0" w:space="0" w:color="auto"/>
          </w:divBdr>
          <w:divsChild>
            <w:div w:id="1144738201">
              <w:marLeft w:val="0"/>
              <w:marRight w:val="0"/>
              <w:marTop w:val="0"/>
              <w:marBottom w:val="0"/>
              <w:divBdr>
                <w:top w:val="none" w:sz="0" w:space="0" w:color="auto"/>
                <w:left w:val="none" w:sz="0" w:space="0" w:color="auto"/>
                <w:bottom w:val="none" w:sz="0" w:space="0" w:color="auto"/>
                <w:right w:val="none" w:sz="0" w:space="0" w:color="auto"/>
              </w:divBdr>
            </w:div>
          </w:divsChild>
        </w:div>
        <w:div w:id="779566558">
          <w:marLeft w:val="0"/>
          <w:marRight w:val="0"/>
          <w:marTop w:val="0"/>
          <w:marBottom w:val="0"/>
          <w:divBdr>
            <w:top w:val="none" w:sz="0" w:space="0" w:color="auto"/>
            <w:left w:val="none" w:sz="0" w:space="0" w:color="auto"/>
            <w:bottom w:val="none" w:sz="0" w:space="0" w:color="auto"/>
            <w:right w:val="none" w:sz="0" w:space="0" w:color="auto"/>
          </w:divBdr>
          <w:divsChild>
            <w:div w:id="1872301098">
              <w:marLeft w:val="0"/>
              <w:marRight w:val="0"/>
              <w:marTop w:val="0"/>
              <w:marBottom w:val="0"/>
              <w:divBdr>
                <w:top w:val="none" w:sz="0" w:space="0" w:color="auto"/>
                <w:left w:val="none" w:sz="0" w:space="0" w:color="auto"/>
                <w:bottom w:val="none" w:sz="0" w:space="0" w:color="auto"/>
                <w:right w:val="none" w:sz="0" w:space="0" w:color="auto"/>
              </w:divBdr>
            </w:div>
          </w:divsChild>
        </w:div>
        <w:div w:id="985011724">
          <w:marLeft w:val="0"/>
          <w:marRight w:val="0"/>
          <w:marTop w:val="0"/>
          <w:marBottom w:val="0"/>
          <w:divBdr>
            <w:top w:val="none" w:sz="0" w:space="0" w:color="auto"/>
            <w:left w:val="none" w:sz="0" w:space="0" w:color="auto"/>
            <w:bottom w:val="none" w:sz="0" w:space="0" w:color="auto"/>
            <w:right w:val="none" w:sz="0" w:space="0" w:color="auto"/>
          </w:divBdr>
          <w:divsChild>
            <w:div w:id="2041082125">
              <w:marLeft w:val="0"/>
              <w:marRight w:val="0"/>
              <w:marTop w:val="0"/>
              <w:marBottom w:val="0"/>
              <w:divBdr>
                <w:top w:val="none" w:sz="0" w:space="0" w:color="auto"/>
                <w:left w:val="none" w:sz="0" w:space="0" w:color="auto"/>
                <w:bottom w:val="none" w:sz="0" w:space="0" w:color="auto"/>
                <w:right w:val="none" w:sz="0" w:space="0" w:color="auto"/>
              </w:divBdr>
            </w:div>
          </w:divsChild>
        </w:div>
        <w:div w:id="849485184">
          <w:marLeft w:val="0"/>
          <w:marRight w:val="0"/>
          <w:marTop w:val="0"/>
          <w:marBottom w:val="0"/>
          <w:divBdr>
            <w:top w:val="none" w:sz="0" w:space="0" w:color="auto"/>
            <w:left w:val="none" w:sz="0" w:space="0" w:color="auto"/>
            <w:bottom w:val="none" w:sz="0" w:space="0" w:color="auto"/>
            <w:right w:val="none" w:sz="0" w:space="0" w:color="auto"/>
          </w:divBdr>
          <w:divsChild>
            <w:div w:id="1576628070">
              <w:marLeft w:val="0"/>
              <w:marRight w:val="0"/>
              <w:marTop w:val="0"/>
              <w:marBottom w:val="0"/>
              <w:divBdr>
                <w:top w:val="none" w:sz="0" w:space="0" w:color="auto"/>
                <w:left w:val="none" w:sz="0" w:space="0" w:color="auto"/>
                <w:bottom w:val="none" w:sz="0" w:space="0" w:color="auto"/>
                <w:right w:val="none" w:sz="0" w:space="0" w:color="auto"/>
              </w:divBdr>
            </w:div>
          </w:divsChild>
        </w:div>
        <w:div w:id="1263413632">
          <w:marLeft w:val="0"/>
          <w:marRight w:val="0"/>
          <w:marTop w:val="0"/>
          <w:marBottom w:val="0"/>
          <w:divBdr>
            <w:top w:val="none" w:sz="0" w:space="0" w:color="auto"/>
            <w:left w:val="none" w:sz="0" w:space="0" w:color="auto"/>
            <w:bottom w:val="none" w:sz="0" w:space="0" w:color="auto"/>
            <w:right w:val="none" w:sz="0" w:space="0" w:color="auto"/>
          </w:divBdr>
          <w:divsChild>
            <w:div w:id="1037900126">
              <w:marLeft w:val="0"/>
              <w:marRight w:val="0"/>
              <w:marTop w:val="0"/>
              <w:marBottom w:val="0"/>
              <w:divBdr>
                <w:top w:val="none" w:sz="0" w:space="0" w:color="auto"/>
                <w:left w:val="none" w:sz="0" w:space="0" w:color="auto"/>
                <w:bottom w:val="none" w:sz="0" w:space="0" w:color="auto"/>
                <w:right w:val="none" w:sz="0" w:space="0" w:color="auto"/>
              </w:divBdr>
            </w:div>
          </w:divsChild>
        </w:div>
        <w:div w:id="555312155">
          <w:marLeft w:val="0"/>
          <w:marRight w:val="0"/>
          <w:marTop w:val="0"/>
          <w:marBottom w:val="0"/>
          <w:divBdr>
            <w:top w:val="none" w:sz="0" w:space="0" w:color="auto"/>
            <w:left w:val="none" w:sz="0" w:space="0" w:color="auto"/>
            <w:bottom w:val="none" w:sz="0" w:space="0" w:color="auto"/>
            <w:right w:val="none" w:sz="0" w:space="0" w:color="auto"/>
          </w:divBdr>
          <w:divsChild>
            <w:div w:id="917517213">
              <w:marLeft w:val="0"/>
              <w:marRight w:val="0"/>
              <w:marTop w:val="0"/>
              <w:marBottom w:val="0"/>
              <w:divBdr>
                <w:top w:val="none" w:sz="0" w:space="0" w:color="auto"/>
                <w:left w:val="none" w:sz="0" w:space="0" w:color="auto"/>
                <w:bottom w:val="none" w:sz="0" w:space="0" w:color="auto"/>
                <w:right w:val="none" w:sz="0" w:space="0" w:color="auto"/>
              </w:divBdr>
            </w:div>
          </w:divsChild>
        </w:div>
        <w:div w:id="482936745">
          <w:marLeft w:val="0"/>
          <w:marRight w:val="0"/>
          <w:marTop w:val="0"/>
          <w:marBottom w:val="0"/>
          <w:divBdr>
            <w:top w:val="none" w:sz="0" w:space="0" w:color="auto"/>
            <w:left w:val="none" w:sz="0" w:space="0" w:color="auto"/>
            <w:bottom w:val="none" w:sz="0" w:space="0" w:color="auto"/>
            <w:right w:val="none" w:sz="0" w:space="0" w:color="auto"/>
          </w:divBdr>
          <w:divsChild>
            <w:div w:id="210272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00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riusolymp.ru/2026/organizers" TargetMode="External"/><Relationship Id="rId13" Type="http://schemas.openxmlformats.org/officeDocument/2006/relationships/hyperlink" Target="https://sch.sirius.online/" TargetMode="External"/><Relationship Id="rId3" Type="http://schemas.openxmlformats.org/officeDocument/2006/relationships/settings" Target="settings.xml"/><Relationship Id="rId7" Type="http://schemas.openxmlformats.org/officeDocument/2006/relationships/hyperlink" Target="https://sch.sirius.online/" TargetMode="External"/><Relationship Id="rId12" Type="http://schemas.openxmlformats.org/officeDocument/2006/relationships/hyperlink" Target="https://siriusolymp.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riusolymp.ru/2026/about" TargetMode="External"/><Relationship Id="rId11" Type="http://schemas.openxmlformats.org/officeDocument/2006/relationships/hyperlink" Target="https://siriusolymp.ru/" TargetMode="External"/><Relationship Id="rId5" Type="http://schemas.openxmlformats.org/officeDocument/2006/relationships/hyperlink" Target="https://siriusolymp.ru/2026/about" TargetMode="External"/><Relationship Id="rId15" Type="http://schemas.openxmlformats.org/officeDocument/2006/relationships/theme" Target="theme/theme1.xml"/><Relationship Id="rId10" Type="http://schemas.openxmlformats.org/officeDocument/2006/relationships/hyperlink" Target="https://siriusolymp.ru/" TargetMode="External"/><Relationship Id="rId4" Type="http://schemas.openxmlformats.org/officeDocument/2006/relationships/webSettings" Target="webSettings.xml"/><Relationship Id="rId9" Type="http://schemas.openxmlformats.org/officeDocument/2006/relationships/hyperlink" Target="https://siriusolymp.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810</Words>
  <Characters>4621</Characters>
  <Application>Microsoft Office Word</Application>
  <DocSecurity>0</DocSecurity>
  <Lines>38</Lines>
  <Paragraphs>10</Paragraphs>
  <ScaleCrop>false</ScaleCrop>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Гроздилова</dc:creator>
  <cp:keywords/>
  <dc:description/>
  <cp:lastModifiedBy>Юлия Гроздилова</cp:lastModifiedBy>
  <cp:revision>1</cp:revision>
  <dcterms:created xsi:type="dcterms:W3CDTF">2026-09-03T19:25:00Z</dcterms:created>
  <dcterms:modified xsi:type="dcterms:W3CDTF">2026-09-03T19:27:00Z</dcterms:modified>
</cp:coreProperties>
</file>