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457" w:rsidRPr="00C059FE" w:rsidRDefault="00DC7457" w:rsidP="00DC7457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 w:rsidRPr="00C059FE">
        <w:rPr>
          <w:sz w:val="28"/>
          <w:szCs w:val="28"/>
        </w:rPr>
        <w:t>Муниципальное общеобразовательное учреждение</w:t>
      </w:r>
    </w:p>
    <w:p w:rsidR="00DC7457" w:rsidRDefault="00DC7457" w:rsidP="00DC7457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 w:rsidRPr="00C059FE">
        <w:rPr>
          <w:sz w:val="28"/>
          <w:szCs w:val="28"/>
        </w:rPr>
        <w:t>«Первомайский образовательный комплекс»</w:t>
      </w:r>
    </w:p>
    <w:p w:rsidR="00DC7457" w:rsidRDefault="00DC7457" w:rsidP="00DC7457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DC7457" w:rsidRPr="00C059FE" w:rsidRDefault="00DC7457" w:rsidP="00DC7457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ind w:firstLine="709"/>
        <w:jc w:val="center"/>
      </w:pPr>
    </w:p>
    <w:p w:rsidR="00DC7457" w:rsidRDefault="00DC7457" w:rsidP="00DC7457">
      <w:pPr>
        <w:pStyle w:val="ConsPlusNormal"/>
        <w:spacing w:line="360" w:lineRule="auto"/>
        <w:ind w:firstLine="709"/>
        <w:jc w:val="center"/>
      </w:pPr>
    </w:p>
    <w:p w:rsidR="00DC7457" w:rsidRDefault="00DC7457" w:rsidP="00DC7457">
      <w:pPr>
        <w:pStyle w:val="ConsPlusNormal"/>
        <w:spacing w:line="360" w:lineRule="auto"/>
        <w:ind w:firstLine="709"/>
        <w:jc w:val="right"/>
      </w:pPr>
      <w:r>
        <w:t>Утверждена</w:t>
      </w:r>
    </w:p>
    <w:p w:rsidR="00DC7457" w:rsidRDefault="00DC7457" w:rsidP="00DC7457">
      <w:pPr>
        <w:pStyle w:val="ConsPlusNormal"/>
        <w:spacing w:line="360" w:lineRule="auto"/>
        <w:ind w:firstLine="709"/>
        <w:jc w:val="right"/>
      </w:pPr>
      <w:r>
        <w:t xml:space="preserve">приказом директора </w:t>
      </w:r>
    </w:p>
    <w:p w:rsidR="00DC7457" w:rsidRDefault="00DC7457" w:rsidP="00DC7457">
      <w:pPr>
        <w:pStyle w:val="ConsPlusNormal"/>
        <w:spacing w:line="360" w:lineRule="auto"/>
        <w:ind w:firstLine="709"/>
        <w:jc w:val="right"/>
      </w:pPr>
      <w:r>
        <w:t xml:space="preserve">№ 111 от «31» августа 2026 г. </w:t>
      </w:r>
    </w:p>
    <w:p w:rsidR="00DC7457" w:rsidRPr="00212DCD" w:rsidRDefault="00DC7457" w:rsidP="00DC7457">
      <w:pPr>
        <w:pStyle w:val="ConsPlusNormal"/>
        <w:spacing w:line="360" w:lineRule="auto"/>
        <w:ind w:firstLine="709"/>
        <w:jc w:val="center"/>
      </w:pPr>
    </w:p>
    <w:p w:rsidR="00DC7457" w:rsidRDefault="00DC7457" w:rsidP="00DC7457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КУРСА ВНЕУРОЧНОЙ ДЕЯТЕЛЬНОСТИ </w:t>
      </w:r>
    </w:p>
    <w:p w:rsidR="00DC7457" w:rsidRDefault="00DC7457" w:rsidP="00DC7457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«ШАХМАТЫ В ШКОЛУ» </w:t>
      </w:r>
    </w:p>
    <w:p w:rsidR="00DC7457" w:rsidRDefault="00DC7457" w:rsidP="00DC7457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год обучения (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>класс)</w:t>
      </w:r>
    </w:p>
    <w:p w:rsidR="00DC7457" w:rsidRPr="001033A8" w:rsidRDefault="00DC7457" w:rsidP="00DC7457">
      <w:pPr>
        <w:pStyle w:val="ConsPlusNormal"/>
        <w:spacing w:line="360" w:lineRule="auto"/>
        <w:jc w:val="center"/>
      </w:pPr>
      <w:r w:rsidRPr="001033A8">
        <w:t>Срок реализации программы 1 год</w:t>
      </w:r>
    </w:p>
    <w:p w:rsidR="00DC7457" w:rsidRDefault="00DC7457" w:rsidP="00DC7457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jc w:val="both"/>
        <w:rPr>
          <w:b/>
          <w:sz w:val="28"/>
          <w:szCs w:val="28"/>
        </w:rPr>
      </w:pPr>
      <w:bookmarkStart w:id="0" w:name="_GoBack"/>
      <w:bookmarkEnd w:id="0"/>
    </w:p>
    <w:p w:rsidR="00DC7457" w:rsidRDefault="00DC7457" w:rsidP="00DC7457">
      <w:pPr>
        <w:pStyle w:val="ConsPlusNormal"/>
        <w:spacing w:line="360" w:lineRule="auto"/>
        <w:jc w:val="right"/>
      </w:pPr>
      <w:r>
        <w:t xml:space="preserve"> </w:t>
      </w:r>
    </w:p>
    <w:p w:rsidR="00DC7457" w:rsidRDefault="00DC7457" w:rsidP="00DC7457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jc w:val="center"/>
        <w:rPr>
          <w:b/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jc w:val="center"/>
        <w:rPr>
          <w:b/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DC7457" w:rsidRDefault="00DC7457" w:rsidP="00DC7457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DC7457" w:rsidRPr="00F84CFE" w:rsidRDefault="00DC7457" w:rsidP="00DC7457">
      <w:pPr>
        <w:pStyle w:val="ConsPlusNormal"/>
        <w:spacing w:line="360" w:lineRule="auto"/>
        <w:jc w:val="center"/>
      </w:pPr>
      <w:r w:rsidRPr="00F84CFE">
        <w:t>п. Пречистое</w:t>
      </w:r>
    </w:p>
    <w:p w:rsidR="00DC7457" w:rsidRPr="00F84CFE" w:rsidRDefault="00DC7457" w:rsidP="00DC7457">
      <w:pPr>
        <w:pStyle w:val="ConsPlusNormal"/>
        <w:spacing w:line="360" w:lineRule="auto"/>
        <w:jc w:val="center"/>
      </w:pPr>
      <w:r w:rsidRPr="00F84CFE">
        <w:t>2026</w:t>
      </w:r>
    </w:p>
    <w:p w:rsidR="00420F19" w:rsidRPr="008F3F15" w:rsidRDefault="009D0AAD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8F3F15">
        <w:rPr>
          <w:b/>
          <w:sz w:val="28"/>
          <w:szCs w:val="28"/>
        </w:rPr>
        <w:lastRenderedPageBreak/>
        <w:t>Пояснительная записка</w:t>
      </w:r>
    </w:p>
    <w:p w:rsidR="009D0AAD" w:rsidRPr="00184D34" w:rsidRDefault="009D0AAD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Программа </w:t>
      </w:r>
      <w:r w:rsidR="009D0AAD">
        <w:rPr>
          <w:sz w:val="28"/>
          <w:szCs w:val="28"/>
        </w:rPr>
        <w:t>курса внеурочной деятельности</w:t>
      </w:r>
      <w:r w:rsidRPr="00184D34">
        <w:rPr>
          <w:sz w:val="28"/>
          <w:szCs w:val="28"/>
        </w:rPr>
        <w:t xml:space="preserve"> </w:t>
      </w:r>
      <w:r w:rsidR="000408D2">
        <w:rPr>
          <w:sz w:val="28"/>
          <w:szCs w:val="28"/>
        </w:rPr>
        <w:t xml:space="preserve">для </w:t>
      </w:r>
      <w:r w:rsidR="00EE06D1">
        <w:rPr>
          <w:sz w:val="28"/>
          <w:szCs w:val="28"/>
        </w:rPr>
        <w:t>2</w:t>
      </w:r>
      <w:r w:rsidR="000408D2">
        <w:rPr>
          <w:sz w:val="28"/>
          <w:szCs w:val="28"/>
        </w:rPr>
        <w:t xml:space="preserve"> года обучения (</w:t>
      </w:r>
      <w:r w:rsidR="00087D04">
        <w:rPr>
          <w:sz w:val="28"/>
          <w:szCs w:val="28"/>
        </w:rPr>
        <w:t>2</w:t>
      </w:r>
      <w:r w:rsidR="000408D2">
        <w:rPr>
          <w:sz w:val="28"/>
          <w:szCs w:val="28"/>
        </w:rPr>
        <w:t xml:space="preserve"> класс) </w:t>
      </w:r>
      <w:r w:rsidRPr="00184D34">
        <w:rPr>
          <w:sz w:val="28"/>
          <w:szCs w:val="28"/>
        </w:rPr>
        <w:t xml:space="preserve">составлена на основе требований ФГОС </w:t>
      </w:r>
      <w:r w:rsidR="00F61251" w:rsidRPr="00184D34">
        <w:rPr>
          <w:sz w:val="28"/>
          <w:szCs w:val="28"/>
        </w:rPr>
        <w:t>начального общего образования</w:t>
      </w:r>
      <w:r w:rsidRPr="00184D34">
        <w:rPr>
          <w:sz w:val="28"/>
          <w:szCs w:val="28"/>
        </w:rPr>
        <w:t>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В программе нашли свое отражение </w:t>
      </w:r>
      <w:r w:rsidR="00C42983">
        <w:rPr>
          <w:sz w:val="28"/>
          <w:szCs w:val="28"/>
        </w:rPr>
        <w:t>направления</w:t>
      </w:r>
      <w:r w:rsidRPr="00184D34">
        <w:rPr>
          <w:sz w:val="28"/>
          <w:szCs w:val="28"/>
        </w:rPr>
        <w:t xml:space="preserve"> Концепции преподавания учебного предмета </w:t>
      </w:r>
      <w:r w:rsidR="008B0334">
        <w:rPr>
          <w:sz w:val="28"/>
          <w:szCs w:val="28"/>
        </w:rPr>
        <w:t>«</w:t>
      </w:r>
      <w:r w:rsidRPr="00184D34">
        <w:rPr>
          <w:sz w:val="28"/>
          <w:szCs w:val="28"/>
        </w:rPr>
        <w:t>Физическая культура</w:t>
      </w:r>
      <w:r w:rsidR="008B0334">
        <w:rPr>
          <w:sz w:val="28"/>
          <w:szCs w:val="28"/>
        </w:rPr>
        <w:t>»</w:t>
      </w:r>
      <w:r w:rsidRPr="00184D34">
        <w:rPr>
          <w:sz w:val="28"/>
          <w:szCs w:val="28"/>
        </w:rPr>
        <w:t xml:space="preserve"> в образовательных организациях Российской Федерации, реализующих основные общеобразовательные программы</w:t>
      </w:r>
      <w:r w:rsidR="00C42983">
        <w:rPr>
          <w:sz w:val="28"/>
          <w:szCs w:val="28"/>
        </w:rPr>
        <w:t xml:space="preserve"> и </w:t>
      </w:r>
      <w:r w:rsidR="00C42983" w:rsidRPr="00C42983">
        <w:rPr>
          <w:sz w:val="28"/>
          <w:szCs w:val="28"/>
        </w:rPr>
        <w:t xml:space="preserve">программы развития вида спорта </w:t>
      </w:r>
      <w:r w:rsidR="00C42983">
        <w:rPr>
          <w:sz w:val="28"/>
          <w:szCs w:val="28"/>
        </w:rPr>
        <w:t>«</w:t>
      </w:r>
      <w:r w:rsidR="00C42983" w:rsidRPr="00C42983">
        <w:rPr>
          <w:sz w:val="28"/>
          <w:szCs w:val="28"/>
        </w:rPr>
        <w:t>шахматы</w:t>
      </w:r>
      <w:r w:rsidR="00C42983">
        <w:rPr>
          <w:sz w:val="28"/>
          <w:szCs w:val="28"/>
        </w:rPr>
        <w:t>»</w:t>
      </w:r>
      <w:r w:rsidR="00C42983" w:rsidRPr="00C42983">
        <w:rPr>
          <w:sz w:val="28"/>
          <w:szCs w:val="28"/>
        </w:rPr>
        <w:t xml:space="preserve"> в Российской Федерации</w:t>
      </w:r>
      <w:r w:rsidRPr="00184D34">
        <w:rPr>
          <w:sz w:val="28"/>
          <w:szCs w:val="28"/>
        </w:rPr>
        <w:t>.</w:t>
      </w:r>
    </w:p>
    <w:p w:rsidR="00420F19" w:rsidRPr="00F61251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</w:t>
      </w:r>
      <w:r w:rsidRPr="00F61251">
        <w:rPr>
          <w:sz w:val="28"/>
          <w:szCs w:val="28"/>
        </w:rPr>
        <w:t>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8B0334" w:rsidRPr="00F61251" w:rsidRDefault="008B0334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рамках школьного образования активное освоение детьми </w:t>
      </w:r>
      <w:r w:rsidR="00F61251">
        <w:rPr>
          <w:sz w:val="28"/>
          <w:szCs w:val="28"/>
        </w:rPr>
        <w:t>шахмат</w:t>
      </w:r>
      <w:r w:rsidRPr="00F61251">
        <w:rPr>
          <w:sz w:val="28"/>
          <w:szCs w:val="28"/>
        </w:rPr>
        <w:t xml:space="preserve"> благотворно скажется на их психическом, умственном и эмоциональном развитии, будет способствовать формированию нравственных качеств, 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</w:t>
      </w:r>
      <w:r w:rsidRPr="00F61251">
        <w:rPr>
          <w:sz w:val="28"/>
          <w:szCs w:val="28"/>
        </w:rPr>
        <w:lastRenderedPageBreak/>
        <w:t>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 w:rsidR="00F61251" w:rsidRP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61251">
        <w:rPr>
          <w:sz w:val="28"/>
          <w:szCs w:val="28"/>
        </w:rPr>
        <w:t>урс</w:t>
      </w:r>
      <w:r>
        <w:rPr>
          <w:sz w:val="28"/>
          <w:szCs w:val="28"/>
        </w:rPr>
        <w:t xml:space="preserve"> внеурочной деятельности</w:t>
      </w:r>
      <w:r w:rsidRPr="00F61251">
        <w:rPr>
          <w:sz w:val="28"/>
          <w:szCs w:val="28"/>
        </w:rPr>
        <w:t xml:space="preserve">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средства, максимально удовлетворяющие требованиям ФГОС начального общего образования.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</w:t>
      </w:r>
      <w:r>
        <w:rPr>
          <w:sz w:val="28"/>
          <w:szCs w:val="28"/>
        </w:rPr>
        <w:t>план внеурочной деятельности</w:t>
      </w:r>
      <w:r w:rsidRPr="00F61251">
        <w:rPr>
          <w:sz w:val="28"/>
          <w:szCs w:val="28"/>
        </w:rPr>
        <w:t xml:space="preserve">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</w:t>
      </w:r>
      <w:proofErr w:type="spellStart"/>
      <w:r w:rsidRPr="00F61251">
        <w:rPr>
          <w:sz w:val="28"/>
          <w:szCs w:val="28"/>
        </w:rPr>
        <w:t>метапредметных</w:t>
      </w:r>
      <w:proofErr w:type="spellEnd"/>
      <w:r w:rsidRPr="00F61251">
        <w:rPr>
          <w:sz w:val="28"/>
          <w:szCs w:val="28"/>
        </w:rPr>
        <w:t xml:space="preserve">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форма проведения современного </w:t>
      </w:r>
      <w:r>
        <w:rPr>
          <w:sz w:val="28"/>
          <w:szCs w:val="28"/>
        </w:rPr>
        <w:t>занятия</w:t>
      </w:r>
      <w:r w:rsidRPr="00F61251">
        <w:rPr>
          <w:sz w:val="28"/>
          <w:szCs w:val="28"/>
        </w:rPr>
        <w:t xml:space="preserve">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В связи с этим весь курс по шахматам диалогичен. Сквозные персонажи Саша и Катя, присутствующие в учебнике и рабочей тетради, способствуют </w:t>
      </w:r>
      <w:proofErr w:type="spellStart"/>
      <w:r w:rsidRPr="00F61251">
        <w:rPr>
          <w:sz w:val="28"/>
          <w:szCs w:val="28"/>
        </w:rPr>
        <w:t>диалогизации</w:t>
      </w:r>
      <w:proofErr w:type="spellEnd"/>
      <w:r w:rsidRPr="00F61251">
        <w:rPr>
          <w:sz w:val="28"/>
          <w:szCs w:val="28"/>
        </w:rPr>
        <w:t xml:space="preserve"> образовательного процесса. Герои задают учащимся наводящие вопросы, побуждают их к рассуждениям и рефлексии.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</w:t>
      </w:r>
      <w:r w:rsidRPr="00F61251">
        <w:rPr>
          <w:sz w:val="28"/>
          <w:szCs w:val="28"/>
        </w:rPr>
        <w:lastRenderedPageBreak/>
        <w:t xml:space="preserve">Было бы неверным со стороны учителя занимать по отношению к учащимся авторитарную позицию человека, 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поддержать ребёнка, показать, что его мнение услышано и понято, а мысли ценны.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Занятие</w:t>
      </w:r>
      <w:r w:rsidRPr="00F61251">
        <w:rPr>
          <w:sz w:val="28"/>
          <w:szCs w:val="28"/>
        </w:rPr>
        <w:t xml:space="preserve">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высокая степень </w:t>
      </w:r>
      <w:proofErr w:type="spellStart"/>
      <w:r w:rsidRPr="00F61251">
        <w:rPr>
          <w:sz w:val="28"/>
          <w:szCs w:val="28"/>
        </w:rPr>
        <w:t>травмобезопасности</w:t>
      </w:r>
      <w:proofErr w:type="spellEnd"/>
      <w:r w:rsidRPr="00F61251">
        <w:rPr>
          <w:sz w:val="28"/>
          <w:szCs w:val="28"/>
        </w:rPr>
        <w:t>.</w:t>
      </w:r>
    </w:p>
    <w:p w:rsidR="000408D2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тематическом планировании программы отражены темы основных её 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 w:rsidR="00420F19" w:rsidRPr="000408D2" w:rsidRDefault="00420F19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0408D2">
        <w:rPr>
          <w:b/>
          <w:i/>
          <w:sz w:val="28"/>
          <w:szCs w:val="28"/>
        </w:rPr>
        <w:t xml:space="preserve">Место </w:t>
      </w:r>
      <w:r w:rsidR="008F3F15" w:rsidRPr="000408D2">
        <w:rPr>
          <w:b/>
          <w:i/>
          <w:sz w:val="28"/>
          <w:szCs w:val="28"/>
        </w:rPr>
        <w:t>курса</w:t>
      </w:r>
      <w:r w:rsidRPr="000408D2">
        <w:rPr>
          <w:b/>
          <w:i/>
          <w:sz w:val="28"/>
          <w:szCs w:val="28"/>
        </w:rPr>
        <w:t xml:space="preserve"> </w:t>
      </w:r>
      <w:r w:rsidR="008F3F15" w:rsidRPr="000408D2">
        <w:rPr>
          <w:b/>
          <w:i/>
          <w:sz w:val="28"/>
          <w:szCs w:val="28"/>
        </w:rPr>
        <w:t>«Ш</w:t>
      </w:r>
      <w:r w:rsidRPr="000408D2">
        <w:rPr>
          <w:b/>
          <w:i/>
          <w:sz w:val="28"/>
          <w:szCs w:val="28"/>
        </w:rPr>
        <w:t>ахматы</w:t>
      </w:r>
      <w:r w:rsidR="008F3F15" w:rsidRPr="000408D2">
        <w:rPr>
          <w:b/>
          <w:i/>
          <w:sz w:val="28"/>
          <w:szCs w:val="28"/>
        </w:rPr>
        <w:t xml:space="preserve"> в школе» в учебном плане внеурочной деятельности</w:t>
      </w:r>
      <w:r w:rsidRPr="000408D2">
        <w:rPr>
          <w:b/>
          <w:i/>
          <w:sz w:val="28"/>
          <w:szCs w:val="28"/>
        </w:rPr>
        <w:t>.</w:t>
      </w:r>
    </w:p>
    <w:p w:rsidR="00420F19" w:rsidRPr="00184D34" w:rsidRDefault="00087D04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 2</w:t>
      </w:r>
      <w:r w:rsidR="008F3F15">
        <w:rPr>
          <w:sz w:val="28"/>
          <w:szCs w:val="28"/>
        </w:rPr>
        <w:t xml:space="preserve"> класс</w:t>
      </w:r>
      <w:r>
        <w:rPr>
          <w:sz w:val="28"/>
          <w:szCs w:val="28"/>
        </w:rPr>
        <w:t>ах</w:t>
      </w:r>
      <w:r w:rsidR="008F3F15">
        <w:rPr>
          <w:sz w:val="28"/>
          <w:szCs w:val="28"/>
        </w:rPr>
        <w:t xml:space="preserve"> на изучение кур</w:t>
      </w:r>
      <w:r>
        <w:rPr>
          <w:sz w:val="28"/>
          <w:szCs w:val="28"/>
        </w:rPr>
        <w:t>са отводится 2</w:t>
      </w:r>
      <w:r w:rsidR="008F3F15">
        <w:rPr>
          <w:sz w:val="28"/>
          <w:szCs w:val="28"/>
        </w:rPr>
        <w:t xml:space="preserve"> час</w:t>
      </w:r>
      <w:r>
        <w:rPr>
          <w:sz w:val="28"/>
          <w:szCs w:val="28"/>
        </w:rPr>
        <w:t>а</w:t>
      </w:r>
      <w:r w:rsidR="008F3F15">
        <w:rPr>
          <w:sz w:val="28"/>
          <w:szCs w:val="28"/>
        </w:rPr>
        <w:t xml:space="preserve"> в неделю, суммарно </w:t>
      </w:r>
      <w:r>
        <w:rPr>
          <w:sz w:val="28"/>
          <w:szCs w:val="28"/>
        </w:rPr>
        <w:t>68</w:t>
      </w:r>
      <w:r w:rsidR="008F3F15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="00420F19" w:rsidRPr="00184D34">
        <w:rPr>
          <w:sz w:val="28"/>
          <w:szCs w:val="28"/>
        </w:rPr>
        <w:t>.</w:t>
      </w:r>
    </w:p>
    <w:p w:rsidR="00420F19" w:rsidRPr="00184D34" w:rsidRDefault="00420F19" w:rsidP="00BA708E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767D7" w:rsidRDefault="00F767D7" w:rsidP="00BA708E">
      <w:pPr>
        <w:pStyle w:val="ConsPlusNormal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курса внеурочной деятельности</w:t>
      </w:r>
    </w:p>
    <w:p w:rsidR="00F767D7" w:rsidRPr="00F767D7" w:rsidRDefault="00F767D7" w:rsidP="00BA708E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767D7" w:rsidRPr="00F767D7" w:rsidRDefault="00F767D7" w:rsidP="00BA708E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Из истории шахмат</w:t>
      </w:r>
    </w:p>
    <w:p w:rsidR="007A1601" w:rsidRDefault="007A1601" w:rsidP="00BA708E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7A1601">
        <w:rPr>
          <w:sz w:val="28"/>
          <w:szCs w:val="28"/>
        </w:rPr>
        <w:t>Сведения о каждом чемпион</w:t>
      </w:r>
      <w:r>
        <w:rPr>
          <w:sz w:val="28"/>
          <w:szCs w:val="28"/>
        </w:rPr>
        <w:t>е</w:t>
      </w:r>
      <w:r w:rsidRPr="007A1601">
        <w:rPr>
          <w:sz w:val="28"/>
          <w:szCs w:val="28"/>
        </w:rPr>
        <w:t xml:space="preserve"> мира по шахматам, их вкладе в развитие шахмат, знакомство с ведущими шахматистами мира.</w:t>
      </w:r>
    </w:p>
    <w:p w:rsidR="00F767D7" w:rsidRPr="00F767D7" w:rsidRDefault="00F767D7" w:rsidP="00BA708E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Базовые понятия шахматной игры</w:t>
      </w:r>
    </w:p>
    <w:p w:rsidR="004A0B1C" w:rsidRDefault="004A0B1C" w:rsidP="00BA708E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Основы шахматной игры (повторение материала 1 года обучения: защита в шахматах, </w:t>
      </w:r>
      <w:proofErr w:type="spellStart"/>
      <w:r>
        <w:rPr>
          <w:sz w:val="28"/>
          <w:szCs w:val="28"/>
        </w:rPr>
        <w:t>матование</w:t>
      </w:r>
      <w:proofErr w:type="spellEnd"/>
      <w:r>
        <w:rPr>
          <w:sz w:val="28"/>
          <w:szCs w:val="28"/>
        </w:rPr>
        <w:t xml:space="preserve"> одинокого короля различными фигурами).</w:t>
      </w:r>
    </w:p>
    <w:p w:rsidR="007A1601" w:rsidRPr="007A1601" w:rsidRDefault="004A0B1C" w:rsidP="00BA708E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7A1601">
        <w:rPr>
          <w:sz w:val="28"/>
          <w:szCs w:val="28"/>
        </w:rPr>
        <w:t>Шахматная комбинация: выигрыш материала. Основы дебюта: развитие фигур, дебютные ловушки, короткие партии. Основы эндшпиля: реализация боль</w:t>
      </w:r>
      <w:r>
        <w:rPr>
          <w:sz w:val="28"/>
          <w:szCs w:val="28"/>
        </w:rPr>
        <w:t>шого материального преимущества</w:t>
      </w:r>
      <w:r w:rsidR="007A1601" w:rsidRPr="007A1601">
        <w:rPr>
          <w:sz w:val="28"/>
          <w:szCs w:val="28"/>
        </w:rPr>
        <w:t>.</w:t>
      </w:r>
    </w:p>
    <w:p w:rsidR="00F767D7" w:rsidRPr="00F767D7" w:rsidRDefault="007A1601" w:rsidP="00BA708E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Практико-с</w:t>
      </w:r>
      <w:r w:rsidR="00F767D7" w:rsidRPr="00F767D7">
        <w:rPr>
          <w:b/>
          <w:i/>
          <w:sz w:val="28"/>
          <w:szCs w:val="28"/>
        </w:rPr>
        <w:t>оревнова</w:t>
      </w:r>
      <w:r>
        <w:rPr>
          <w:b/>
          <w:i/>
          <w:sz w:val="28"/>
          <w:szCs w:val="28"/>
        </w:rPr>
        <w:t>тельная деятельность</w:t>
      </w:r>
    </w:p>
    <w:p w:rsidR="004A0B1C" w:rsidRDefault="004A0B1C" w:rsidP="00BA708E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7A1601">
        <w:rPr>
          <w:sz w:val="28"/>
          <w:szCs w:val="28"/>
        </w:rPr>
        <w:t>Конкурс решения позиций на тактические приёмы «связка», «двойной удар», «нападение», «защита», «сквозной удар», «ловля фигуры», «открытый шах», «двойной шах», «мат по последней горизонтали».</w:t>
      </w:r>
    </w:p>
    <w:p w:rsidR="004A0B1C" w:rsidRDefault="004A0B1C" w:rsidP="00BA708E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AE347D">
        <w:rPr>
          <w:sz w:val="28"/>
          <w:szCs w:val="28"/>
        </w:rPr>
        <w:t>Участие детей в шахматном турнире «Первенство класса».</w:t>
      </w:r>
    </w:p>
    <w:p w:rsidR="007A1601" w:rsidRPr="007A1601" w:rsidRDefault="004A0B1C" w:rsidP="00BA708E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7A1601">
        <w:rPr>
          <w:sz w:val="28"/>
          <w:szCs w:val="28"/>
        </w:rPr>
        <w:t>Участие в школьном шахматном празднике</w:t>
      </w:r>
      <w:r w:rsidR="007A1601" w:rsidRPr="007A1601">
        <w:rPr>
          <w:sz w:val="28"/>
          <w:szCs w:val="28"/>
        </w:rPr>
        <w:t>.</w:t>
      </w:r>
    </w:p>
    <w:p w:rsidR="00F767D7" w:rsidRPr="00F767D7" w:rsidRDefault="00F767D7" w:rsidP="00BA708E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A0B1C" w:rsidRDefault="004A0B1C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225EC" w:rsidRPr="00C225EC" w:rsidRDefault="00C225EC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Планируемые образовательные результаты</w:t>
      </w:r>
    </w:p>
    <w:p w:rsidR="00C225EC" w:rsidRDefault="00C225EC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Личностные результаты: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проявление уважительного отношения к сверстникам, культуры </w:t>
      </w:r>
      <w:r w:rsidRPr="00184D34">
        <w:rPr>
          <w:sz w:val="28"/>
          <w:szCs w:val="28"/>
        </w:rPr>
        <w:lastRenderedPageBreak/>
        <w:t>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proofErr w:type="spellStart"/>
      <w:r w:rsidRPr="00F767D7">
        <w:rPr>
          <w:b/>
          <w:i/>
          <w:sz w:val="28"/>
          <w:szCs w:val="28"/>
        </w:rPr>
        <w:t>Метапредметные</w:t>
      </w:r>
      <w:proofErr w:type="spellEnd"/>
      <w:r w:rsidRPr="00F767D7">
        <w:rPr>
          <w:b/>
          <w:i/>
          <w:sz w:val="28"/>
          <w:szCs w:val="28"/>
        </w:rPr>
        <w:t xml:space="preserve"> результаты: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самостоятельно определять цели и задачи своего обучения средствами шахмат, развивать мотивы и интересы своей познавательной деятельности в физкультурно-спортивном направлении;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планировать пути достижения целей с учетом наиболее эффективных способов решения задач средствами плавания в учебной, 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</w:t>
      </w: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Предметные результаты:</w:t>
      </w:r>
    </w:p>
    <w:p w:rsidR="00C225EC" w:rsidRPr="00184D34" w:rsidRDefault="0066154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уметь видеть нападение со стороны партнера, защищать свои фигуры, нападать и создавать угрозы</w:t>
      </w:r>
      <w:r w:rsidR="00C225EC" w:rsidRPr="00184D34">
        <w:rPr>
          <w:sz w:val="28"/>
          <w:szCs w:val="28"/>
        </w:rPr>
        <w:t>;</w:t>
      </w:r>
    </w:p>
    <w:p w:rsidR="00C225EC" w:rsidRPr="00184D34" w:rsidRDefault="0066154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защищать свои фигуры от нападения и угроз</w:t>
      </w:r>
      <w:r w:rsidR="00C225EC" w:rsidRPr="00184D34">
        <w:rPr>
          <w:sz w:val="28"/>
          <w:szCs w:val="28"/>
        </w:rPr>
        <w:t>;</w:t>
      </w:r>
    </w:p>
    <w:p w:rsidR="00C225EC" w:rsidRPr="00184D34" w:rsidRDefault="0066154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решать шахматные задачи на тактику и видеть следующие тактические угрозы в партиях: двойной удар, связку, ловлю фигуры, сквозной удар, мат на последней горизонтали, открытый и двойной шахи</w:t>
      </w:r>
      <w:r w:rsidR="00C225EC" w:rsidRPr="00184D34">
        <w:rPr>
          <w:sz w:val="28"/>
          <w:szCs w:val="28"/>
        </w:rPr>
        <w:t>;</w:t>
      </w:r>
    </w:p>
    <w:p w:rsidR="00C225EC" w:rsidRPr="00184D34" w:rsidRDefault="0066154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ставить мат одинокому королю ладьей и королем</w:t>
      </w:r>
      <w:r w:rsidR="00C225EC" w:rsidRPr="00184D34">
        <w:rPr>
          <w:sz w:val="28"/>
          <w:szCs w:val="28"/>
        </w:rPr>
        <w:t>;</w:t>
      </w:r>
    </w:p>
    <w:p w:rsidR="00661541" w:rsidRDefault="0066154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разыгрывать шахматную партию с партнером от начала и до конца, правильно выводя фигуры в дебюте;</w:t>
      </w:r>
    </w:p>
    <w:p w:rsidR="00C225EC" w:rsidRDefault="0066154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реализовывать большое материальное преимущество</w:t>
      </w:r>
      <w:r w:rsidR="00C225EC" w:rsidRPr="00184D34">
        <w:rPr>
          <w:sz w:val="28"/>
          <w:szCs w:val="28"/>
        </w:rPr>
        <w:t>.</w:t>
      </w:r>
    </w:p>
    <w:p w:rsidR="000408D2" w:rsidRDefault="000408D2" w:rsidP="000408D2">
      <w:pPr>
        <w:spacing w:line="360" w:lineRule="auto"/>
        <w:rPr>
          <w:b/>
          <w:sz w:val="28"/>
          <w:szCs w:val="28"/>
        </w:rPr>
      </w:pPr>
    </w:p>
    <w:p w:rsidR="00C223ED" w:rsidRPr="00C225EC" w:rsidRDefault="00C225EC" w:rsidP="000408D2">
      <w:pPr>
        <w:pStyle w:val="ConsPlusNormal"/>
        <w:spacing w:line="360" w:lineRule="auto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Т</w:t>
      </w:r>
      <w:r w:rsidR="00C223ED" w:rsidRPr="00C225EC">
        <w:rPr>
          <w:b/>
          <w:sz w:val="28"/>
          <w:szCs w:val="28"/>
        </w:rPr>
        <w:t>ематическое планирование</w:t>
      </w:r>
    </w:p>
    <w:p w:rsidR="00C225EC" w:rsidRPr="00AE347D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7"/>
        <w:gridCol w:w="906"/>
        <w:gridCol w:w="2721"/>
        <w:gridCol w:w="3651"/>
      </w:tblGrid>
      <w:tr w:rsidR="00AE347D" w:rsidTr="00AE347D"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Характеристика видов деятельности учащихся</w:t>
            </w:r>
          </w:p>
        </w:tc>
      </w:tr>
      <w:tr w:rsidR="00AE347D" w:rsidTr="00AE347D">
        <w:tc>
          <w:tcPr>
            <w:tcW w:w="0" w:type="auto"/>
            <w:gridSpan w:val="4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Раздел 1. Теоретические основы и правила шахматной игры</w:t>
            </w:r>
          </w:p>
        </w:tc>
      </w:tr>
      <w:tr w:rsidR="00AE347D" w:rsidTr="00AE347D">
        <w:tc>
          <w:tcPr>
            <w:tcW w:w="0" w:type="auto"/>
          </w:tcPr>
          <w:p w:rsidR="00AE347D" w:rsidRDefault="00F50100" w:rsidP="00F43C0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E347D" w:rsidRPr="00AE347D">
              <w:rPr>
                <w:sz w:val="28"/>
                <w:szCs w:val="28"/>
              </w:rPr>
              <w:t>з истории шахмат</w:t>
            </w:r>
          </w:p>
        </w:tc>
        <w:tc>
          <w:tcPr>
            <w:tcW w:w="0" w:type="auto"/>
          </w:tcPr>
          <w:p w:rsidR="00AE347D" w:rsidRPr="00AE347D" w:rsidRDefault="007A16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7A1601">
              <w:rPr>
                <w:sz w:val="28"/>
                <w:szCs w:val="28"/>
              </w:rPr>
              <w:t>Сведения о каждом чемпион</w:t>
            </w:r>
            <w:r>
              <w:rPr>
                <w:sz w:val="28"/>
                <w:szCs w:val="28"/>
              </w:rPr>
              <w:t>е</w:t>
            </w:r>
            <w:r w:rsidRPr="007A1601">
              <w:rPr>
                <w:sz w:val="28"/>
                <w:szCs w:val="28"/>
              </w:rPr>
              <w:t xml:space="preserve"> мира по шахматам, их вкладе в развитие шахмат, знакомство с ведущими шахматистами мира.</w:t>
            </w:r>
          </w:p>
        </w:tc>
        <w:tc>
          <w:tcPr>
            <w:tcW w:w="0" w:type="auto"/>
          </w:tcPr>
          <w:p w:rsidR="00130A8B" w:rsidRDefault="00130A8B" w:rsidP="00130A8B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Знают о вкладе чем</w:t>
            </w:r>
            <w:r w:rsidRPr="00130A8B">
              <w:rPr>
                <w:sz w:val="28"/>
                <w:szCs w:val="28"/>
              </w:rPr>
              <w:t>пионов мира по шахматам в развитие шахматной культуры</w:t>
            </w:r>
            <w:r w:rsidR="004C5273">
              <w:rPr>
                <w:sz w:val="28"/>
                <w:szCs w:val="28"/>
              </w:rPr>
              <w:t>.</w:t>
            </w:r>
          </w:p>
        </w:tc>
      </w:tr>
      <w:tr w:rsidR="00AE347D" w:rsidTr="00AE347D">
        <w:tc>
          <w:tcPr>
            <w:tcW w:w="0" w:type="auto"/>
          </w:tcPr>
          <w:p w:rsidR="00AE347D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Базовые понятия шахматной игры</w:t>
            </w:r>
          </w:p>
        </w:tc>
        <w:tc>
          <w:tcPr>
            <w:tcW w:w="0" w:type="auto"/>
          </w:tcPr>
          <w:p w:rsidR="00AE347D" w:rsidRPr="00AE347D" w:rsidRDefault="007A16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43C01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AE347D" w:rsidRDefault="00F43C01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Основы шахматной игры (повторение материала 1 года обучения: защита в шахматах, </w:t>
            </w:r>
            <w:proofErr w:type="spellStart"/>
            <w:r>
              <w:rPr>
                <w:sz w:val="28"/>
                <w:szCs w:val="28"/>
              </w:rPr>
              <w:t>матование</w:t>
            </w:r>
            <w:proofErr w:type="spellEnd"/>
            <w:r>
              <w:rPr>
                <w:sz w:val="28"/>
                <w:szCs w:val="28"/>
              </w:rPr>
              <w:t xml:space="preserve"> одинокого короля различными фигурами).</w:t>
            </w:r>
          </w:p>
          <w:p w:rsidR="007A1601" w:rsidRDefault="007A1601" w:rsidP="00AE347D">
            <w:pPr>
              <w:pStyle w:val="ConsPlusNormal"/>
              <w:rPr>
                <w:sz w:val="28"/>
                <w:szCs w:val="28"/>
              </w:rPr>
            </w:pPr>
            <w:r w:rsidRPr="007A1601">
              <w:rPr>
                <w:sz w:val="28"/>
                <w:szCs w:val="28"/>
              </w:rPr>
              <w:t>Шахматная комбинация: выигрыш материала. Основы дебюта: развитие фигур, дебютные ловушки, короткие партии. Основы эндшпиля: реализация большого материального преимущества.</w:t>
            </w:r>
          </w:p>
        </w:tc>
        <w:tc>
          <w:tcPr>
            <w:tcW w:w="0" w:type="auto"/>
          </w:tcPr>
          <w:p w:rsidR="00F43C01" w:rsidRDefault="00130A8B" w:rsidP="004C527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Знают способы защиты в </w:t>
            </w:r>
            <w:r w:rsidRPr="00130A8B">
              <w:rPr>
                <w:sz w:val="28"/>
                <w:szCs w:val="28"/>
              </w:rPr>
              <w:t xml:space="preserve">шахматной партии, элементарные шахматные комбинации, имеют представление о дебютных ловушках и о том, как в них не попадаться. </w:t>
            </w:r>
          </w:p>
          <w:p w:rsidR="00130A8B" w:rsidRDefault="00130A8B" w:rsidP="004C5273">
            <w:pPr>
              <w:pStyle w:val="ConsPlusNormal"/>
              <w:rPr>
                <w:sz w:val="28"/>
                <w:szCs w:val="28"/>
              </w:rPr>
            </w:pPr>
            <w:r w:rsidRPr="00130A8B">
              <w:rPr>
                <w:sz w:val="28"/>
                <w:szCs w:val="28"/>
              </w:rPr>
              <w:t xml:space="preserve">Умеют видеть нападение и защищать свои фигуры от нападения партнёра, матовать одинокого короля двумя ладьями, ферзём и ладьёй, королём и ферзём, королём и ладьёй, могут находить элементарные шахматные комбинации: двойной удар, связку, ловлю фигуры, мат на последней горизонтали, сквозной удар, открытый и двойной шахи, знают, как правильно выводить фигуры в начале партии и выигрывать партию с большим </w:t>
            </w:r>
            <w:r w:rsidRPr="00130A8B">
              <w:rPr>
                <w:sz w:val="28"/>
                <w:szCs w:val="28"/>
              </w:rPr>
              <w:lastRenderedPageBreak/>
              <w:t>материальным преимуществом. Соблюдают правила поведения за шахматной доской.</w:t>
            </w:r>
          </w:p>
        </w:tc>
      </w:tr>
      <w:tr w:rsidR="00AE347D" w:rsidTr="00AE347D">
        <w:tc>
          <w:tcPr>
            <w:tcW w:w="0" w:type="auto"/>
            <w:gridSpan w:val="4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lastRenderedPageBreak/>
              <w:t>Раздел 2. Практико-соревновательная деятельность</w:t>
            </w:r>
          </w:p>
        </w:tc>
      </w:tr>
      <w:tr w:rsidR="00AE347D" w:rsidTr="00AE347D">
        <w:tc>
          <w:tcPr>
            <w:tcW w:w="0" w:type="auto"/>
          </w:tcPr>
          <w:p w:rsidR="00AE347D" w:rsidRDefault="007A1601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Конкурсы решения позиций</w:t>
            </w:r>
          </w:p>
        </w:tc>
        <w:tc>
          <w:tcPr>
            <w:tcW w:w="0" w:type="auto"/>
          </w:tcPr>
          <w:p w:rsidR="00AE347D" w:rsidRPr="00AE347D" w:rsidRDefault="00F43C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AE347D" w:rsidRDefault="007A1601" w:rsidP="00AE347D">
            <w:pPr>
              <w:pStyle w:val="ConsPlusNormal"/>
              <w:rPr>
                <w:sz w:val="28"/>
                <w:szCs w:val="28"/>
              </w:rPr>
            </w:pPr>
            <w:r w:rsidRPr="007A1601">
              <w:rPr>
                <w:sz w:val="28"/>
                <w:szCs w:val="28"/>
              </w:rPr>
              <w:t>Конкурс решения позиций на тактические приёмы «связка», «двойной удар», «нападение», «защита», «сквозной удар», «ловля фигуры», «открытый шах», «двойной шах», «мат по последней горизонтали».</w:t>
            </w:r>
          </w:p>
        </w:tc>
        <w:tc>
          <w:tcPr>
            <w:tcW w:w="0" w:type="auto"/>
          </w:tcPr>
          <w:p w:rsidR="00AE347D" w:rsidRDefault="00130A8B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Расставляют </w:t>
            </w:r>
            <w:r w:rsidRPr="00130A8B">
              <w:rPr>
                <w:sz w:val="28"/>
                <w:szCs w:val="28"/>
              </w:rPr>
              <w:t>позицию для решения упражнений, решают шахматные упражнения. Анализируют свои ответы и ответы своих сверстников.   С помощью тестового задания оценивают собственное выполнение.</w:t>
            </w:r>
          </w:p>
        </w:tc>
      </w:tr>
      <w:tr w:rsidR="007A1601" w:rsidTr="00AE347D"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Соревнования</w:t>
            </w:r>
          </w:p>
        </w:tc>
        <w:tc>
          <w:tcPr>
            <w:tcW w:w="0" w:type="auto"/>
          </w:tcPr>
          <w:p w:rsidR="007A1601" w:rsidRPr="00AE347D" w:rsidRDefault="00F43C01" w:rsidP="007A160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Участие детей в шахматном турнире «Первенство класса».</w:t>
            </w:r>
          </w:p>
        </w:tc>
        <w:tc>
          <w:tcPr>
            <w:tcW w:w="0" w:type="auto"/>
          </w:tcPr>
          <w:p w:rsidR="007A1601" w:rsidRDefault="007A1601" w:rsidP="00DE321B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Умеют играть партию от начала до конца с записью</w:t>
            </w:r>
            <w:r w:rsidR="00DE321B">
              <w:rPr>
                <w:sz w:val="28"/>
                <w:szCs w:val="28"/>
              </w:rPr>
              <w:t xml:space="preserve"> и различным</w:t>
            </w:r>
            <w:r w:rsidR="008944CF">
              <w:rPr>
                <w:sz w:val="28"/>
                <w:szCs w:val="28"/>
              </w:rPr>
              <w:t xml:space="preserve"> контрол</w:t>
            </w:r>
            <w:r w:rsidR="00DE321B">
              <w:rPr>
                <w:sz w:val="28"/>
                <w:szCs w:val="28"/>
              </w:rPr>
              <w:t>ем</w:t>
            </w:r>
            <w:r w:rsidR="008944CF">
              <w:rPr>
                <w:sz w:val="28"/>
                <w:szCs w:val="28"/>
              </w:rPr>
              <w:t xml:space="preserve"> врем</w:t>
            </w:r>
            <w:r w:rsidR="00DE321B">
              <w:rPr>
                <w:sz w:val="28"/>
                <w:szCs w:val="28"/>
              </w:rPr>
              <w:t>ени.</w:t>
            </w:r>
          </w:p>
        </w:tc>
      </w:tr>
      <w:tr w:rsidR="007A1601" w:rsidTr="00AE347D">
        <w:tc>
          <w:tcPr>
            <w:tcW w:w="0" w:type="auto"/>
          </w:tcPr>
          <w:p w:rsidR="007A1601" w:rsidRPr="00AE347D" w:rsidRDefault="007A1601" w:rsidP="007A160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0" w:type="auto"/>
          </w:tcPr>
          <w:p w:rsidR="007A1601" w:rsidRDefault="00F43C01" w:rsidP="007A160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A1601" w:rsidRPr="00AE347D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7A1601">
              <w:rPr>
                <w:sz w:val="28"/>
                <w:szCs w:val="28"/>
              </w:rPr>
              <w:t>Участие в школьном шахматном празднике.</w:t>
            </w:r>
          </w:p>
        </w:tc>
        <w:tc>
          <w:tcPr>
            <w:tcW w:w="0" w:type="auto"/>
          </w:tcPr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Осваивают правила игры.  Активно участвуют в играх и эстафетах.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Общаются и взаимодействуют со сверстниками.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Проявляют доброжелательность, взаимопонимание, смелость, волю, решительность, активность и инициативу при решении вариативных задач, возникающих в процессе игр.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Регулируют эмоции в процессе игровой деятельности, умеют управлять ими.  </w:t>
            </w:r>
          </w:p>
          <w:p w:rsidR="007A1601" w:rsidRPr="00AE347D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>Соблюдают правила техники безопасности во время участия в празднике.</w:t>
            </w:r>
          </w:p>
        </w:tc>
      </w:tr>
    </w:tbl>
    <w:p w:rsidR="00C225EC" w:rsidRDefault="00C225EC" w:rsidP="00C225EC">
      <w:pPr>
        <w:pStyle w:val="ConsPlusNormal"/>
        <w:jc w:val="center"/>
        <w:rPr>
          <w:sz w:val="28"/>
          <w:szCs w:val="28"/>
        </w:rPr>
      </w:pPr>
    </w:p>
    <w:p w:rsidR="00AE347D" w:rsidRPr="00C225EC" w:rsidRDefault="008964A5" w:rsidP="00C225EC">
      <w:pPr>
        <w:pStyle w:val="ConsPlusNormal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lastRenderedPageBreak/>
        <w:t>Пример годового планирования занятий</w:t>
      </w:r>
    </w:p>
    <w:p w:rsidR="00C225EC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"/>
        <w:gridCol w:w="3258"/>
        <w:gridCol w:w="974"/>
        <w:gridCol w:w="4493"/>
      </w:tblGrid>
      <w:tr w:rsidR="002D21A4" w:rsidRPr="008964A5" w:rsidTr="002D21A4"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:rsidR="002D21A4" w:rsidRPr="008964A5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Содержание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Pr="008964A5" w:rsidRDefault="0013543F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B5F5D">
              <w:rPr>
                <w:sz w:val="28"/>
                <w:szCs w:val="28"/>
              </w:rPr>
              <w:t>-2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 w:rsidRPr="004C5273">
              <w:rPr>
                <w:sz w:val="28"/>
                <w:szCs w:val="28"/>
              </w:rPr>
              <w:t>Из истории шахмат. Чемпио</w:t>
            </w:r>
            <w:r>
              <w:rPr>
                <w:sz w:val="28"/>
                <w:szCs w:val="28"/>
              </w:rPr>
              <w:t>ны мира по шахматам и выдающиеся шахматисты мира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Беседа о важности соблюдения правил техники безопасности </w:t>
            </w:r>
            <w:r w:rsidRPr="004C5273">
              <w:rPr>
                <w:sz w:val="28"/>
                <w:szCs w:val="28"/>
              </w:rPr>
              <w:t>на занятиях по шахматам. Из истории шахмат: знакомство с именами шахматистов – чемпионов мира, ведущих шахматистов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</w:p>
        </w:tc>
        <w:tc>
          <w:tcPr>
            <w:tcW w:w="0" w:type="auto"/>
          </w:tcPr>
          <w:p w:rsidR="004C5273" w:rsidRPr="008964A5" w:rsidRDefault="00F43C01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Шахматные фигуры (</w:t>
            </w:r>
            <w:r w:rsidR="004C5273">
              <w:rPr>
                <w:sz w:val="28"/>
                <w:szCs w:val="28"/>
              </w:rPr>
              <w:t>повторение)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 w:rsidRPr="004C5273">
              <w:rPr>
                <w:sz w:val="28"/>
                <w:szCs w:val="28"/>
              </w:rPr>
              <w:t>Нападение в шахматной партии. Шах и защита от него. Рокировка (повторение)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 w:rsidRPr="004C5273">
              <w:rPr>
                <w:sz w:val="28"/>
                <w:szCs w:val="28"/>
              </w:rPr>
              <w:t>Мат. Пат. Мат одинокому королю королём и ладьёй. Мат в один ход (повторение)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9-10</w:t>
            </w:r>
          </w:p>
        </w:tc>
        <w:tc>
          <w:tcPr>
            <w:tcW w:w="0" w:type="auto"/>
          </w:tcPr>
          <w:p w:rsidR="004C5273" w:rsidRPr="004C5273" w:rsidRDefault="004C5273" w:rsidP="008964A5">
            <w:pPr>
              <w:pStyle w:val="ConsPlusNormal"/>
              <w:rPr>
                <w:sz w:val="28"/>
                <w:szCs w:val="28"/>
              </w:rPr>
            </w:pPr>
            <w:r w:rsidRPr="004C5273">
              <w:rPr>
                <w:sz w:val="28"/>
                <w:szCs w:val="28"/>
              </w:rPr>
              <w:t>Защита в шахматной партии: уход из-под нападения, уничтожение атакующей фигуры, защита фигуры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Default="004C5273" w:rsidP="008964A5">
            <w:pPr>
              <w:pStyle w:val="ConsPlusNormal"/>
              <w:rPr>
                <w:sz w:val="28"/>
                <w:szCs w:val="28"/>
              </w:rPr>
            </w:pPr>
            <w:r w:rsidRPr="004C5273">
              <w:rPr>
                <w:sz w:val="28"/>
                <w:szCs w:val="28"/>
              </w:rPr>
              <w:t xml:space="preserve">Знакомство с понятием «защита» в шахматной партии и такими действиями против угроз партнёра, как уход </w:t>
            </w:r>
            <w:proofErr w:type="spellStart"/>
            <w:r w:rsidRPr="004C5273">
              <w:rPr>
                <w:sz w:val="28"/>
                <w:szCs w:val="28"/>
              </w:rPr>
              <w:t>изпод</w:t>
            </w:r>
            <w:proofErr w:type="spellEnd"/>
            <w:r w:rsidRPr="004C5273">
              <w:rPr>
                <w:sz w:val="28"/>
                <w:szCs w:val="28"/>
              </w:rPr>
              <w:t xml:space="preserve"> нападения, уничтожение атакующей фигуры, защита фигуры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</w:p>
        </w:tc>
        <w:tc>
          <w:tcPr>
            <w:tcW w:w="0" w:type="auto"/>
          </w:tcPr>
          <w:p w:rsidR="004C5273" w:rsidRPr="004C5273" w:rsidRDefault="004C5273" w:rsidP="008964A5">
            <w:pPr>
              <w:pStyle w:val="ConsPlusNormal"/>
              <w:rPr>
                <w:sz w:val="28"/>
                <w:szCs w:val="28"/>
              </w:rPr>
            </w:pPr>
            <w:r w:rsidRPr="004C5273">
              <w:rPr>
                <w:sz w:val="28"/>
                <w:szCs w:val="28"/>
              </w:rPr>
              <w:t xml:space="preserve">Защита в шахматной партии: перекрытие, </w:t>
            </w:r>
            <w:proofErr w:type="spellStart"/>
            <w:r w:rsidRPr="004C5273">
              <w:rPr>
                <w:sz w:val="28"/>
                <w:szCs w:val="28"/>
              </w:rPr>
              <w:t>контрнападение</w:t>
            </w:r>
            <w:proofErr w:type="spellEnd"/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4C5273" w:rsidRDefault="004C527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Знакомство </w:t>
            </w:r>
            <w:r w:rsidRPr="004C5273">
              <w:rPr>
                <w:sz w:val="28"/>
                <w:szCs w:val="28"/>
              </w:rPr>
              <w:t xml:space="preserve">с двумя другими видами защиты в шахматной партии – перекрытием, </w:t>
            </w:r>
            <w:proofErr w:type="spellStart"/>
            <w:r w:rsidRPr="004C5273">
              <w:rPr>
                <w:sz w:val="28"/>
                <w:szCs w:val="28"/>
              </w:rPr>
              <w:t>контрнападение</w:t>
            </w:r>
            <w:r w:rsidR="00FA4277">
              <w:rPr>
                <w:sz w:val="28"/>
                <w:szCs w:val="28"/>
              </w:rPr>
              <w:t>м</w:t>
            </w:r>
            <w:proofErr w:type="spellEnd"/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</w:t>
            </w:r>
          </w:p>
        </w:tc>
        <w:tc>
          <w:tcPr>
            <w:tcW w:w="0" w:type="auto"/>
          </w:tcPr>
          <w:p w:rsidR="00FA4277" w:rsidRPr="004C5273" w:rsidRDefault="00FA4277" w:rsidP="008964A5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FA4277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тактических приём</w:t>
            </w:r>
            <w:r w:rsidR="002B5F5D">
              <w:rPr>
                <w:sz w:val="28"/>
                <w:szCs w:val="28"/>
              </w:rPr>
              <w:t>ов, пройденных на занятиях 9-12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0" w:type="auto"/>
          </w:tcPr>
          <w:p w:rsidR="00FA4277" w:rsidRPr="00FA4277" w:rsidRDefault="00FA4277" w:rsidP="008964A5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Тактический приём «двойной удар»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FA4277" w:rsidP="008964A5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Знакомство с тактическим приёмом «двойной удар», способами нанесения двойного удара различными фигурами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</w:t>
            </w:r>
          </w:p>
        </w:tc>
        <w:tc>
          <w:tcPr>
            <w:tcW w:w="0" w:type="auto"/>
          </w:tcPr>
          <w:p w:rsidR="00FA4277" w:rsidRPr="00FA4277" w:rsidRDefault="00FA4277" w:rsidP="008964A5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Тактический приём «связка»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FA4277" w:rsidP="008964A5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Знакомство с тактическим приёмом «связка», понятиями «полная» и «неполная» связка, «давление» на связку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19-20</w:t>
            </w:r>
          </w:p>
        </w:tc>
        <w:tc>
          <w:tcPr>
            <w:tcW w:w="0" w:type="auto"/>
          </w:tcPr>
          <w:p w:rsidR="00FA4277" w:rsidRPr="00FA4277" w:rsidRDefault="00FA4277" w:rsidP="008964A5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 xml:space="preserve">Конкурс решения позиций: как бы вы </w:t>
            </w:r>
            <w:r w:rsidRPr="00FA4277">
              <w:rPr>
                <w:sz w:val="28"/>
                <w:szCs w:val="28"/>
              </w:rPr>
              <w:lastRenderedPageBreak/>
              <w:t>сыграли?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 xml:space="preserve">Отработка на практике тактических приёмов, пройденных </w:t>
            </w:r>
            <w:r w:rsidRPr="00FA4277">
              <w:rPr>
                <w:sz w:val="28"/>
                <w:szCs w:val="28"/>
              </w:rPr>
              <w:lastRenderedPageBreak/>
              <w:t xml:space="preserve">на </w:t>
            </w:r>
            <w:r>
              <w:rPr>
                <w:sz w:val="28"/>
                <w:szCs w:val="28"/>
              </w:rPr>
              <w:t>занятиях</w:t>
            </w:r>
            <w:r w:rsidRPr="00FA4277">
              <w:rPr>
                <w:sz w:val="28"/>
                <w:szCs w:val="28"/>
              </w:rPr>
              <w:t xml:space="preserve"> </w:t>
            </w:r>
            <w:r w:rsidR="002B5F5D">
              <w:rPr>
                <w:sz w:val="28"/>
                <w:szCs w:val="28"/>
              </w:rPr>
              <w:t>15-18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13543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-22</w:t>
            </w:r>
          </w:p>
        </w:tc>
        <w:tc>
          <w:tcPr>
            <w:tcW w:w="0" w:type="auto"/>
          </w:tcPr>
          <w:p w:rsidR="00FA4277" w:rsidRPr="00FA4277" w:rsidRDefault="00FA4277" w:rsidP="008964A5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Тактический приём «ловля фигуры»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Знакомство с новым тактическим приёмом «ловля фигуры» и способами его применения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23-24</w:t>
            </w:r>
          </w:p>
        </w:tc>
        <w:tc>
          <w:tcPr>
            <w:tcW w:w="0" w:type="auto"/>
          </w:tcPr>
          <w:p w:rsidR="00FA4277" w:rsidRPr="00FA4277" w:rsidRDefault="00FA4277" w:rsidP="008964A5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Тактический приём «сквозной удар»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Знакомство с новым тактическим приёмом «сквозной удар» и способами его применения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25-26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 xml:space="preserve">Мат на последней горизонтали 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Слабость</w:t>
            </w:r>
            <w:r>
              <w:rPr>
                <w:sz w:val="28"/>
                <w:szCs w:val="28"/>
              </w:rPr>
              <w:t xml:space="preserve"> </w:t>
            </w:r>
            <w:r w:rsidRPr="00FA4277">
              <w:rPr>
                <w:sz w:val="28"/>
                <w:szCs w:val="28"/>
              </w:rPr>
              <w:t>последней горизонтали, «форточка»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27-28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 xml:space="preserve">Конкурс решения позиций: как бы вы сыграли? 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FA4277" w:rsidP="002B5F5D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 xml:space="preserve">Отработка на практике тактических приёмов, пройденных на </w:t>
            </w:r>
            <w:r>
              <w:rPr>
                <w:sz w:val="28"/>
                <w:szCs w:val="28"/>
              </w:rPr>
              <w:t>занятиях</w:t>
            </w:r>
            <w:r w:rsidRPr="00FA4277">
              <w:rPr>
                <w:sz w:val="28"/>
                <w:szCs w:val="28"/>
              </w:rPr>
              <w:t xml:space="preserve"> </w:t>
            </w:r>
            <w:r w:rsidR="002B5F5D">
              <w:rPr>
                <w:sz w:val="28"/>
                <w:szCs w:val="28"/>
              </w:rPr>
              <w:t>21-26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29-30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Тактический приём «открытый шах»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Знакомство с новым тактическим приёмом «открытый шах» и способами его практического применения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31-32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Тактический приём «двойной шах»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Знакомство с новым тактическим приёмом «двойной шах» и способами его практического применения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33-40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41-42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Основы игры в дебюте: дебютные ловушки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 xml:space="preserve">Раскрытие основных принципов игры в дебюте, знакомство с понятиями «дебют», «детский мат», «мат </w:t>
            </w:r>
            <w:proofErr w:type="spellStart"/>
            <w:r w:rsidRPr="00FA4277">
              <w:rPr>
                <w:sz w:val="28"/>
                <w:szCs w:val="28"/>
              </w:rPr>
              <w:t>Легаля</w:t>
            </w:r>
            <w:proofErr w:type="spellEnd"/>
            <w:r w:rsidRPr="00FA4277">
              <w:rPr>
                <w:sz w:val="28"/>
                <w:szCs w:val="28"/>
              </w:rPr>
              <w:t>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43-46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Основы игры в дебюте: атака на короля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Знакомство с таким методом игры в дебюте, как атака на короля партнёр</w:t>
            </w:r>
            <w:r>
              <w:rPr>
                <w:sz w:val="28"/>
                <w:szCs w:val="28"/>
              </w:rPr>
              <w:t>а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47-50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Основы эндшпиля: реализация большого материального преимущества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Знакомство с </w:t>
            </w:r>
            <w:r w:rsidRPr="00FA4277">
              <w:rPr>
                <w:sz w:val="28"/>
                <w:szCs w:val="28"/>
              </w:rPr>
              <w:t>понятием «реализация преимущества» и такими способами реализации преимущества, как игра на мат, размен одноимённых фигур для увеличения материального перевеса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3543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-56</w:t>
            </w:r>
          </w:p>
        </w:tc>
        <w:tc>
          <w:tcPr>
            <w:tcW w:w="0" w:type="auto"/>
          </w:tcPr>
          <w:p w:rsidR="00FA4277" w:rsidRP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Основы анализа шахматной партии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FA4277" w:rsidRDefault="00FA4277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Просмотр и анализ коротких  шахматных партий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57-58</w:t>
            </w:r>
          </w:p>
        </w:tc>
        <w:tc>
          <w:tcPr>
            <w:tcW w:w="0" w:type="auto"/>
          </w:tcPr>
          <w:p w:rsidR="00FA4277" w:rsidRPr="00FA4277" w:rsidRDefault="00C22114" w:rsidP="00FA4277">
            <w:pPr>
              <w:pStyle w:val="ConsPlusNormal"/>
              <w:rPr>
                <w:sz w:val="28"/>
                <w:szCs w:val="28"/>
              </w:rPr>
            </w:pPr>
            <w:r w:rsidRPr="00C22114"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C22114" w:rsidP="002B5F5D">
            <w:pPr>
              <w:pStyle w:val="ConsPlusNormal"/>
              <w:rPr>
                <w:sz w:val="28"/>
                <w:szCs w:val="28"/>
              </w:rPr>
            </w:pPr>
            <w:r w:rsidRPr="00C22114">
              <w:rPr>
                <w:sz w:val="28"/>
                <w:szCs w:val="28"/>
              </w:rPr>
              <w:t>Отработка на практике материала</w:t>
            </w:r>
            <w:r>
              <w:rPr>
                <w:sz w:val="28"/>
                <w:szCs w:val="28"/>
              </w:rPr>
              <w:t xml:space="preserve"> занятий </w:t>
            </w:r>
            <w:r w:rsidR="002B5F5D">
              <w:rPr>
                <w:sz w:val="28"/>
                <w:szCs w:val="28"/>
              </w:rPr>
              <w:t>41-50</w:t>
            </w:r>
          </w:p>
        </w:tc>
      </w:tr>
      <w:tr w:rsidR="00C22114" w:rsidRPr="008964A5" w:rsidTr="002D21A4">
        <w:tc>
          <w:tcPr>
            <w:tcW w:w="0" w:type="auto"/>
          </w:tcPr>
          <w:p w:rsidR="00C22114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59-66</w:t>
            </w:r>
          </w:p>
        </w:tc>
        <w:tc>
          <w:tcPr>
            <w:tcW w:w="0" w:type="auto"/>
          </w:tcPr>
          <w:p w:rsidR="00C22114" w:rsidRPr="00C22114" w:rsidRDefault="00C22114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C22114" w:rsidRDefault="002B5F5D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22114" w:rsidRPr="00C22114" w:rsidRDefault="00C22114" w:rsidP="00C2211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 w:rsidR="00C22114" w:rsidRPr="008964A5" w:rsidTr="002D21A4">
        <w:tc>
          <w:tcPr>
            <w:tcW w:w="0" w:type="auto"/>
          </w:tcPr>
          <w:p w:rsidR="00C22114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67-</w:t>
            </w:r>
            <w:r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0" w:type="auto"/>
          </w:tcPr>
          <w:p w:rsidR="00C22114" w:rsidRDefault="00C22114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Шахматный праздник </w:t>
            </w:r>
          </w:p>
        </w:tc>
        <w:tc>
          <w:tcPr>
            <w:tcW w:w="0" w:type="auto"/>
          </w:tcPr>
          <w:p w:rsidR="00C22114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22114" w:rsidRDefault="00C22114" w:rsidP="00C2211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заданий, игровая </w:t>
            </w:r>
            <w:r>
              <w:rPr>
                <w:sz w:val="28"/>
                <w:szCs w:val="28"/>
              </w:rPr>
              <w:lastRenderedPageBreak/>
              <w:t>практика</w:t>
            </w:r>
          </w:p>
        </w:tc>
      </w:tr>
    </w:tbl>
    <w:p w:rsidR="00DD67F0" w:rsidRDefault="00DD67F0" w:rsidP="00BA708E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AE347D" w:rsidRPr="00DD67F0" w:rsidRDefault="00DD67F0" w:rsidP="00BA708E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DD67F0">
        <w:rPr>
          <w:b/>
          <w:sz w:val="28"/>
          <w:szCs w:val="28"/>
        </w:rPr>
        <w:t>Учебно-методическое обеспечение образовательного процесса</w:t>
      </w:r>
    </w:p>
    <w:p w:rsidR="00DD67F0" w:rsidRPr="00DD67F0" w:rsidRDefault="00DD67F0" w:rsidP="00BA708E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E2126F" w:rsidRDefault="00E2126F" w:rsidP="00BA708E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учащегося:</w:t>
      </w:r>
    </w:p>
    <w:p w:rsidR="002E0245" w:rsidRDefault="002E0245" w:rsidP="00BA708E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 w:rsidR="00460492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="00460492">
        <w:rPr>
          <w:rFonts w:ascii="Times New Roman" w:hAnsi="Times New Roman" w:cs="Times New Roman"/>
          <w:sz w:val="28"/>
          <w:szCs w:val="28"/>
        </w:rPr>
        <w:t>класс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49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чебник </w:t>
      </w:r>
      <w:r w:rsidRPr="00E2126F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Е. А. Прудникова, Е. И. </w:t>
      </w:r>
      <w:r w:rsidRPr="00E2126F">
        <w:rPr>
          <w:rFonts w:ascii="Times New Roman" w:hAnsi="Times New Roman" w:cs="Times New Roman"/>
          <w:sz w:val="28"/>
          <w:szCs w:val="28"/>
        </w:rPr>
        <w:t xml:space="preserve">Волкова. — </w:t>
      </w:r>
      <w:r w:rsidR="00E07BE3"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Просвещение, 202</w:t>
      </w:r>
      <w:r w:rsidR="0046049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— 1</w:t>
      </w:r>
      <w:r w:rsidRPr="00E212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2126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0245" w:rsidRPr="00E2126F" w:rsidRDefault="002E0245" w:rsidP="00BA708E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 w:rsidR="00460492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="00460492">
        <w:rPr>
          <w:rFonts w:ascii="Times New Roman" w:hAnsi="Times New Roman" w:cs="Times New Roman"/>
          <w:sz w:val="28"/>
          <w:szCs w:val="28"/>
        </w:rPr>
        <w:t>класс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492">
        <w:rPr>
          <w:rFonts w:ascii="Times New Roman" w:hAnsi="Times New Roman" w:cs="Times New Roman"/>
          <w:sz w:val="28"/>
          <w:szCs w:val="28"/>
        </w:rPr>
        <w:t>р</w:t>
      </w:r>
      <w:r w:rsidRPr="00E2126F">
        <w:rPr>
          <w:rFonts w:ascii="Times New Roman" w:hAnsi="Times New Roman" w:cs="Times New Roman"/>
          <w:sz w:val="28"/>
          <w:szCs w:val="28"/>
        </w:rPr>
        <w:t>абоч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2126F">
        <w:rPr>
          <w:rFonts w:ascii="Times New Roman" w:hAnsi="Times New Roman" w:cs="Times New Roman"/>
          <w:sz w:val="28"/>
          <w:szCs w:val="28"/>
        </w:rPr>
        <w:t xml:space="preserve"> тет</w:t>
      </w:r>
      <w:r>
        <w:rPr>
          <w:rFonts w:ascii="Times New Roman" w:hAnsi="Times New Roman" w:cs="Times New Roman"/>
          <w:sz w:val="28"/>
          <w:szCs w:val="28"/>
        </w:rPr>
        <w:t xml:space="preserve">радь. / </w:t>
      </w:r>
      <w:r w:rsidR="00E34A9E"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>Прудникова</w:t>
      </w:r>
      <w:r w:rsidR="00E34A9E">
        <w:rPr>
          <w:rFonts w:ascii="Times New Roman" w:hAnsi="Times New Roman" w:cs="Times New Roman"/>
          <w:sz w:val="28"/>
          <w:szCs w:val="28"/>
        </w:rPr>
        <w:t>,</w:t>
      </w:r>
      <w:r w:rsidRPr="00E2126F">
        <w:rPr>
          <w:rFonts w:ascii="Times New Roman" w:hAnsi="Times New Roman" w:cs="Times New Roman"/>
          <w:sz w:val="28"/>
          <w:szCs w:val="28"/>
        </w:rPr>
        <w:t xml:space="preserve"> Е. И. Волкова. — </w:t>
      </w:r>
      <w:r w:rsidR="00E07BE3"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>: Просвещение, 20</w:t>
      </w:r>
      <w:r w:rsidR="00E34A9E">
        <w:rPr>
          <w:rFonts w:ascii="Times New Roman" w:hAnsi="Times New Roman" w:cs="Times New Roman"/>
          <w:sz w:val="28"/>
          <w:szCs w:val="28"/>
        </w:rPr>
        <w:t>2</w:t>
      </w:r>
      <w:r w:rsidR="00FD5ED0">
        <w:rPr>
          <w:rFonts w:ascii="Times New Roman" w:hAnsi="Times New Roman" w:cs="Times New Roman"/>
          <w:sz w:val="28"/>
          <w:szCs w:val="28"/>
        </w:rPr>
        <w:t>6</w:t>
      </w:r>
      <w:r w:rsidR="00E34A9E">
        <w:rPr>
          <w:rFonts w:ascii="Times New Roman" w:hAnsi="Times New Roman" w:cs="Times New Roman"/>
          <w:sz w:val="28"/>
          <w:szCs w:val="28"/>
        </w:rPr>
        <w:t>.</w:t>
      </w:r>
      <w:r w:rsidRPr="00E21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 80 </w:t>
      </w:r>
      <w:r w:rsidRPr="00E212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126F" w:rsidRDefault="00E2126F" w:rsidP="00BA708E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DD67F0" w:rsidRPr="00DD67F0" w:rsidRDefault="00DD67F0" w:rsidP="00BA708E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 w:rsidRPr="00DD67F0">
        <w:rPr>
          <w:b/>
          <w:sz w:val="28"/>
          <w:szCs w:val="28"/>
        </w:rPr>
        <w:t>Методические материалы для учителя:</w:t>
      </w:r>
    </w:p>
    <w:p w:rsidR="00E07BE3" w:rsidRDefault="00E07BE3" w:rsidP="00BA708E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Диченскова</w:t>
      </w:r>
      <w:proofErr w:type="spellEnd"/>
      <w:r w:rsidRPr="00846D6F">
        <w:rPr>
          <w:sz w:val="28"/>
          <w:szCs w:val="28"/>
        </w:rPr>
        <w:t xml:space="preserve"> А. М. Физкультминутки и пальчиковые игры в начальной школе / А. М </w:t>
      </w:r>
      <w:proofErr w:type="spellStart"/>
      <w:r w:rsidRPr="00846D6F">
        <w:rPr>
          <w:sz w:val="28"/>
          <w:szCs w:val="28"/>
        </w:rPr>
        <w:t>Диченскова</w:t>
      </w:r>
      <w:proofErr w:type="spellEnd"/>
      <w:r w:rsidRPr="00846D6F">
        <w:rPr>
          <w:sz w:val="28"/>
          <w:szCs w:val="28"/>
        </w:rPr>
        <w:t xml:space="preserve">. – Ростов н/Д: Феникс, 2014. </w:t>
      </w:r>
    </w:p>
    <w:p w:rsidR="007E2A7E" w:rsidRPr="00846D6F" w:rsidRDefault="007E2A7E" w:rsidP="007E2A7E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Уманская Э. Э. Настольная книга учителя шахмат. – Москва, 2022. 280 с.</w:t>
      </w:r>
    </w:p>
    <w:p w:rsidR="00E07BE3" w:rsidRPr="00846D6F" w:rsidRDefault="00E07BE3" w:rsidP="00BA708E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Волшебные фигуры, или Шахматы для детей 2–5 лет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Новая школа, 1994. </w:t>
      </w:r>
    </w:p>
    <w:p w:rsidR="00E07BE3" w:rsidRPr="00846D6F" w:rsidRDefault="00E07BE3" w:rsidP="00BA708E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Приключения в Шахматной стране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Педагогика, 1991. </w:t>
      </w:r>
    </w:p>
    <w:p w:rsidR="00E07BE3" w:rsidRPr="00846D6F" w:rsidRDefault="00E07BE3" w:rsidP="00BA708E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Удивительные приключения в Шахматной стране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</w:t>
      </w:r>
      <w:proofErr w:type="spellStart"/>
      <w:r w:rsidRPr="00846D6F">
        <w:rPr>
          <w:sz w:val="28"/>
          <w:szCs w:val="28"/>
        </w:rPr>
        <w:t>Поматур</w:t>
      </w:r>
      <w:proofErr w:type="spellEnd"/>
      <w:r w:rsidRPr="00846D6F">
        <w:rPr>
          <w:sz w:val="28"/>
          <w:szCs w:val="28"/>
        </w:rPr>
        <w:t xml:space="preserve">, 2000. </w:t>
      </w:r>
    </w:p>
    <w:p w:rsidR="00E07BE3" w:rsidRPr="00846D6F" w:rsidRDefault="00E07BE3" w:rsidP="00BA708E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Шахматы для самых маленьких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</w:t>
      </w:r>
      <w:proofErr w:type="spellStart"/>
      <w:r w:rsidRPr="00846D6F">
        <w:rPr>
          <w:sz w:val="28"/>
          <w:szCs w:val="28"/>
        </w:rPr>
        <w:t>Астрель</w:t>
      </w:r>
      <w:proofErr w:type="spellEnd"/>
      <w:r w:rsidRPr="00846D6F">
        <w:rPr>
          <w:sz w:val="28"/>
          <w:szCs w:val="28"/>
        </w:rPr>
        <w:t xml:space="preserve">, АСТ, 2000. </w:t>
      </w:r>
    </w:p>
    <w:p w:rsidR="00E07BE3" w:rsidRPr="00846D6F" w:rsidRDefault="00E07BE3" w:rsidP="00BA708E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Шахматы, первый год, или </w:t>
      </w:r>
      <w:proofErr w:type="gramStart"/>
      <w:r w:rsidRPr="00846D6F">
        <w:rPr>
          <w:sz w:val="28"/>
          <w:szCs w:val="28"/>
        </w:rPr>
        <w:t>Там</w:t>
      </w:r>
      <w:proofErr w:type="gramEnd"/>
      <w:r w:rsidRPr="00846D6F">
        <w:rPr>
          <w:sz w:val="28"/>
          <w:szCs w:val="28"/>
        </w:rPr>
        <w:t xml:space="preserve"> клетки чёрно-белые чудес и тайн полны: учеб. для 1 класса четырёхлетней и трёхлетней начальной школы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Обнинск: Духовное возрождение, 1998. </w:t>
      </w:r>
    </w:p>
    <w:p w:rsidR="00DD67F0" w:rsidRDefault="00E07BE3" w:rsidP="00BA708E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Шахматы, первый год, или </w:t>
      </w:r>
      <w:proofErr w:type="gramStart"/>
      <w:r w:rsidRPr="00846D6F">
        <w:rPr>
          <w:sz w:val="28"/>
          <w:szCs w:val="28"/>
        </w:rPr>
        <w:t>Учусь</w:t>
      </w:r>
      <w:proofErr w:type="gramEnd"/>
      <w:r w:rsidRPr="00846D6F">
        <w:rPr>
          <w:sz w:val="28"/>
          <w:szCs w:val="28"/>
        </w:rPr>
        <w:t xml:space="preserve"> и учу: пособие для учителя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>. – Обнинск: Духовное возрождение, 1999</w:t>
      </w:r>
      <w:r>
        <w:rPr>
          <w:sz w:val="28"/>
          <w:szCs w:val="28"/>
        </w:rPr>
        <w:t>.</w:t>
      </w:r>
    </w:p>
    <w:p w:rsidR="002A666E" w:rsidRDefault="002A666E" w:rsidP="00BA708E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 w:rsidR="00460492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="00460492">
        <w:rPr>
          <w:rFonts w:ascii="Times New Roman" w:hAnsi="Times New Roman" w:cs="Times New Roman"/>
          <w:sz w:val="28"/>
          <w:szCs w:val="28"/>
        </w:rPr>
        <w:t>класс :</w:t>
      </w:r>
      <w:proofErr w:type="gramEnd"/>
      <w:r w:rsidRPr="00E2126F">
        <w:rPr>
          <w:rFonts w:ascii="Times New Roman" w:hAnsi="Times New Roman" w:cs="Times New Roman"/>
          <w:sz w:val="28"/>
          <w:szCs w:val="28"/>
        </w:rPr>
        <w:t xml:space="preserve"> </w:t>
      </w:r>
      <w:r w:rsidR="0046049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етодическое пособие</w:t>
      </w:r>
      <w:r w:rsidRPr="00E2126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 xml:space="preserve">Прудникова, Е. И. Волкова. — </w:t>
      </w:r>
      <w:proofErr w:type="gramStart"/>
      <w:r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26F">
        <w:rPr>
          <w:rFonts w:ascii="Times New Roman" w:hAnsi="Times New Roman" w:cs="Times New Roman"/>
          <w:sz w:val="28"/>
          <w:szCs w:val="28"/>
        </w:rPr>
        <w:t>Просвещение, 20</w:t>
      </w:r>
      <w:r w:rsidR="00460492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. — </w:t>
      </w:r>
      <w:r w:rsidR="00FB6945">
        <w:rPr>
          <w:rFonts w:ascii="Times New Roman" w:hAnsi="Times New Roman" w:cs="Times New Roman"/>
          <w:sz w:val="28"/>
          <w:szCs w:val="28"/>
        </w:rPr>
        <w:t>80</w:t>
      </w:r>
      <w:r w:rsidRPr="00E2126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66E" w:rsidRDefault="002A666E" w:rsidP="00BA708E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lastRenderedPageBreak/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>1-7 классы. Сборник примерных рабочих программ</w:t>
      </w:r>
      <w:r w:rsidRPr="00E2126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 xml:space="preserve">Прудникова, Е. И. Волкова. — </w:t>
      </w:r>
      <w:proofErr w:type="gramStart"/>
      <w:r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BE3">
        <w:rPr>
          <w:rFonts w:ascii="Times New Roman" w:hAnsi="Times New Roman" w:cs="Times New Roman"/>
          <w:sz w:val="28"/>
          <w:szCs w:val="28"/>
        </w:rPr>
        <w:t>Просвещение, 2023</w:t>
      </w:r>
      <w:r>
        <w:rPr>
          <w:rFonts w:ascii="Times New Roman" w:hAnsi="Times New Roman" w:cs="Times New Roman"/>
          <w:sz w:val="28"/>
          <w:szCs w:val="28"/>
        </w:rPr>
        <w:t>. — 64 </w:t>
      </w:r>
      <w:r w:rsidRPr="00E212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2528" w:rsidRPr="007A2528" w:rsidRDefault="007A2528" w:rsidP="00BA708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235" w:rsidRPr="00A56235" w:rsidRDefault="00A56235" w:rsidP="00BA708E">
      <w:pPr>
        <w:autoSpaceDE w:val="0"/>
        <w:autoSpaceDN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62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Интернет:</w:t>
      </w:r>
    </w:p>
    <w:p w:rsidR="00FB6945" w:rsidRPr="00846D6F" w:rsidRDefault="00FB6945" w:rsidP="00BA708E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Спортивная федерация шахмат Ярославской области [Электронный ресурс]. – Ярославль,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5" w:history="1">
        <w:r w:rsidRPr="002D00A3">
          <w:rPr>
            <w:rStyle w:val="a5"/>
            <w:rFonts w:ascii="Times New Roman" w:hAnsi="Times New Roman" w:cs="Times New Roman"/>
            <w:sz w:val="28"/>
            <w:szCs w:val="28"/>
          </w:rPr>
          <w:t>https://yaroblchess.ru/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945" w:rsidRPr="007E2A7E" w:rsidRDefault="00FB6945" w:rsidP="00BA708E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46D6F">
        <w:rPr>
          <w:rFonts w:ascii="Times New Roman" w:hAnsi="Times New Roman" w:cs="Times New Roman"/>
          <w:sz w:val="28"/>
          <w:szCs w:val="28"/>
        </w:rPr>
        <w:t>Шахматное образование в Ярославской области / ЦНППМ [Электронный ресурс]. – Ярославль</w:t>
      </w:r>
      <w:r>
        <w:rPr>
          <w:rFonts w:ascii="Times New Roman" w:hAnsi="Times New Roman" w:cs="Times New Roman"/>
          <w:sz w:val="28"/>
          <w:szCs w:val="28"/>
        </w:rPr>
        <w:t>, 2024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6" w:history="1">
        <w:r w:rsidRPr="00846D6F">
          <w:rPr>
            <w:rStyle w:val="a5"/>
            <w:rFonts w:ascii="Times New Roman" w:hAnsi="Times New Roman" w:cs="Times New Roman"/>
            <w:sz w:val="28"/>
            <w:szCs w:val="28"/>
          </w:rPr>
          <w:t>Шахматное образование в Ярославской области — Ярославская область (yar.ru)</w:t>
        </w:r>
      </w:hyperlink>
    </w:p>
    <w:p w:rsidR="007E2A7E" w:rsidRPr="00846D6F" w:rsidRDefault="007E2A7E" w:rsidP="00BA708E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183">
        <w:rPr>
          <w:rFonts w:ascii="Times New Roman" w:hAnsi="Times New Roman" w:cs="Times New Roman"/>
          <w:sz w:val="28"/>
          <w:szCs w:val="28"/>
        </w:rPr>
        <w:t>Шахматы в школах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350">
        <w:rPr>
          <w:rFonts w:ascii="Times New Roman" w:hAnsi="Times New Roman" w:cs="Times New Roman"/>
          <w:sz w:val="28"/>
          <w:szCs w:val="28"/>
        </w:rPr>
        <w:t xml:space="preserve">[Электронный ресурс]. – М. – Режим доступа: </w:t>
      </w:r>
      <w:hyperlink r:id="rId7" w:history="1">
        <w:r w:rsidRPr="008F5411">
          <w:rPr>
            <w:rStyle w:val="a5"/>
            <w:rFonts w:ascii="Times New Roman" w:hAnsi="Times New Roman" w:cs="Times New Roman"/>
            <w:sz w:val="28"/>
            <w:szCs w:val="28"/>
          </w:rPr>
          <w:t>https://chessinschools.ru/</w:t>
        </w:r>
      </w:hyperlink>
    </w:p>
    <w:p w:rsidR="00A56235" w:rsidRPr="001C1350" w:rsidRDefault="00A56235" w:rsidP="00BA708E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350">
        <w:rPr>
          <w:rFonts w:ascii="Times New Roman" w:hAnsi="Times New Roman" w:cs="Times New Roman"/>
          <w:sz w:val="28"/>
          <w:szCs w:val="28"/>
        </w:rPr>
        <w:t xml:space="preserve">Федерация шахмат России [Электронный ресурс]. – </w:t>
      </w:r>
      <w:proofErr w:type="gramStart"/>
      <w:r w:rsidRPr="001C1350">
        <w:rPr>
          <w:rFonts w:ascii="Times New Roman" w:hAnsi="Times New Roman" w:cs="Times New Roman"/>
          <w:sz w:val="28"/>
          <w:szCs w:val="28"/>
        </w:rPr>
        <w:t>М</w:t>
      </w:r>
      <w:r w:rsidR="00FB6945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="00FB6945">
        <w:rPr>
          <w:rFonts w:ascii="Times New Roman" w:hAnsi="Times New Roman" w:cs="Times New Roman"/>
          <w:sz w:val="28"/>
          <w:szCs w:val="28"/>
        </w:rPr>
        <w:t xml:space="preserve"> 2006-2024</w:t>
      </w:r>
      <w:r w:rsidRPr="001C1350">
        <w:rPr>
          <w:rFonts w:ascii="Times New Roman" w:hAnsi="Times New Roman" w:cs="Times New Roman"/>
          <w:sz w:val="28"/>
          <w:szCs w:val="28"/>
        </w:rPr>
        <w:t xml:space="preserve"> ФШР. – Режим доступа: </w:t>
      </w:r>
      <w:hyperlink r:id="rId8" w:history="1">
        <w:r w:rsidRPr="001C1350">
          <w:rPr>
            <w:rStyle w:val="a5"/>
            <w:rFonts w:ascii="Times New Roman" w:hAnsi="Times New Roman" w:cs="Times New Roman"/>
            <w:sz w:val="28"/>
            <w:szCs w:val="28"/>
          </w:rPr>
          <w:t>Федерация шахмат России (ruchess.ru)</w:t>
        </w:r>
      </w:hyperlink>
    </w:p>
    <w:p w:rsidR="001C1350" w:rsidRDefault="001C1350" w:rsidP="00BA708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0BE9" w:rsidRPr="00E00BE9" w:rsidRDefault="00E00BE9" w:rsidP="00BA708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BE9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обеспечение:</w:t>
      </w:r>
    </w:p>
    <w:p w:rsidR="00E00BE9" w:rsidRPr="00E00BE9" w:rsidRDefault="00E00BE9" w:rsidP="00BA708E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доска шахматная демонстрационная с фигурами демонстрационными;</w:t>
      </w:r>
    </w:p>
    <w:p w:rsidR="00E00BE9" w:rsidRPr="00E00BE9" w:rsidRDefault="00E00BE9" w:rsidP="00BA708E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доска шахматная с фигурами шахматными;</w:t>
      </w:r>
    </w:p>
    <w:p w:rsidR="00E00BE9" w:rsidRPr="00E00BE9" w:rsidRDefault="00E00BE9" w:rsidP="00BA708E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 w:rsidR="00E00BE9" w:rsidRPr="00E00BE9" w:rsidRDefault="00E00BE9" w:rsidP="00BA708E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секундомер;</w:t>
      </w:r>
    </w:p>
    <w:p w:rsidR="001C1350" w:rsidRPr="00C225EC" w:rsidRDefault="00E00BE9" w:rsidP="00BA708E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часы шахматные</w:t>
      </w:r>
      <w:r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sectPr w:rsidR="001C1350" w:rsidRPr="00C22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3748"/>
    <w:multiLevelType w:val="hybridMultilevel"/>
    <w:tmpl w:val="320C80EC"/>
    <w:lvl w:ilvl="0" w:tplc="D66EC1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7B3759"/>
    <w:multiLevelType w:val="hybridMultilevel"/>
    <w:tmpl w:val="1640D49E"/>
    <w:lvl w:ilvl="0" w:tplc="D66EC1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6926D6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D6B799E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1451D7"/>
    <w:multiLevelType w:val="hybridMultilevel"/>
    <w:tmpl w:val="DC4CCC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BD"/>
    <w:rsid w:val="0000302D"/>
    <w:rsid w:val="000408D2"/>
    <w:rsid w:val="00071E9C"/>
    <w:rsid w:val="00087D04"/>
    <w:rsid w:val="0009099C"/>
    <w:rsid w:val="00130A8B"/>
    <w:rsid w:val="0013543F"/>
    <w:rsid w:val="00162864"/>
    <w:rsid w:val="00184D34"/>
    <w:rsid w:val="001A1B78"/>
    <w:rsid w:val="001C1350"/>
    <w:rsid w:val="001D7E78"/>
    <w:rsid w:val="002A666E"/>
    <w:rsid w:val="002A6C96"/>
    <w:rsid w:val="002B5F5D"/>
    <w:rsid w:val="002D21A4"/>
    <w:rsid w:val="002E0245"/>
    <w:rsid w:val="003427E9"/>
    <w:rsid w:val="003861D2"/>
    <w:rsid w:val="003E09C0"/>
    <w:rsid w:val="00420F19"/>
    <w:rsid w:val="00460492"/>
    <w:rsid w:val="004A0B1C"/>
    <w:rsid w:val="004C5273"/>
    <w:rsid w:val="005E0EF3"/>
    <w:rsid w:val="00650AB2"/>
    <w:rsid w:val="00661541"/>
    <w:rsid w:val="006D59B5"/>
    <w:rsid w:val="00715AC4"/>
    <w:rsid w:val="007707E7"/>
    <w:rsid w:val="007A1601"/>
    <w:rsid w:val="007A2528"/>
    <w:rsid w:val="007E2A7E"/>
    <w:rsid w:val="00805E24"/>
    <w:rsid w:val="008944CF"/>
    <w:rsid w:val="008964A5"/>
    <w:rsid w:val="008B0334"/>
    <w:rsid w:val="008B6325"/>
    <w:rsid w:val="008F3F15"/>
    <w:rsid w:val="009D0AAD"/>
    <w:rsid w:val="00A24E57"/>
    <w:rsid w:val="00A25ADC"/>
    <w:rsid w:val="00A56235"/>
    <w:rsid w:val="00A67D7B"/>
    <w:rsid w:val="00A8745B"/>
    <w:rsid w:val="00AE347D"/>
    <w:rsid w:val="00B6220F"/>
    <w:rsid w:val="00BA708E"/>
    <w:rsid w:val="00C15078"/>
    <w:rsid w:val="00C22114"/>
    <w:rsid w:val="00C223ED"/>
    <w:rsid w:val="00C225EC"/>
    <w:rsid w:val="00C42983"/>
    <w:rsid w:val="00CD1C1D"/>
    <w:rsid w:val="00DC7457"/>
    <w:rsid w:val="00DD67F0"/>
    <w:rsid w:val="00DE321B"/>
    <w:rsid w:val="00E00BE9"/>
    <w:rsid w:val="00E07BE3"/>
    <w:rsid w:val="00E2126F"/>
    <w:rsid w:val="00E34A9E"/>
    <w:rsid w:val="00ED2EBD"/>
    <w:rsid w:val="00EE06D1"/>
    <w:rsid w:val="00F021B5"/>
    <w:rsid w:val="00F43C01"/>
    <w:rsid w:val="00F50100"/>
    <w:rsid w:val="00F61251"/>
    <w:rsid w:val="00F6163C"/>
    <w:rsid w:val="00F767D7"/>
    <w:rsid w:val="00FA4277"/>
    <w:rsid w:val="00FB6945"/>
    <w:rsid w:val="00FD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70AEF"/>
  <w15:chartTrackingRefBased/>
  <w15:docId w15:val="{8F2AE71D-E466-4930-908F-BD4CCA3B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F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AE3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126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A2528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6235"/>
    <w:rPr>
      <w:color w:val="954F72" w:themeColor="followedHyperlink"/>
      <w:u w:val="single"/>
    </w:rPr>
  </w:style>
  <w:style w:type="paragraph" w:customStyle="1" w:styleId="a7">
    <w:name w:val="Прижатый влево"/>
    <w:basedOn w:val="a"/>
    <w:next w:val="a"/>
    <w:uiPriority w:val="99"/>
    <w:rsid w:val="00E00B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?ysclid=llaw5kxdm7368754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essinschool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nppm.iro.yar.ru/?page_id=8985" TargetMode="External"/><Relationship Id="rId5" Type="http://schemas.openxmlformats.org/officeDocument/2006/relationships/hyperlink" Target="https://yaroblchess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12</Pages>
  <Words>2531</Words>
  <Characters>14432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Павлович Щербак</dc:creator>
  <cp:keywords/>
  <dc:description/>
  <cp:lastModifiedBy>Admin</cp:lastModifiedBy>
  <cp:revision>56</cp:revision>
  <dcterms:created xsi:type="dcterms:W3CDTF">2023-08-07T05:44:00Z</dcterms:created>
  <dcterms:modified xsi:type="dcterms:W3CDTF">2026-10-29T12:24:00Z</dcterms:modified>
</cp:coreProperties>
</file>